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1B15BF">
      <w:pPr>
        <w:rPr>
          <w:rFonts w:hint="eastAsia" w:eastAsiaTheme="minorEastAsia"/>
          <w:lang w:val="en-US" w:eastAsia="zh-CN"/>
        </w:rPr>
      </w:pPr>
    </w:p>
    <w:p w14:paraId="0C25421A">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4825365</wp:posOffset>
                </wp:positionV>
                <wp:extent cx="6480175" cy="96329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79.95pt;height:75.85pt;width:510.25pt;z-index:251663360;mso-width-relative:page;mso-height-relative:page;" filled="f" stroked="f" coordsize="21600,21600" o:gfxdata="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pTF/cAAAACwEAAA8AAAAAAAAAAQAgAAAAIgAA&#10;AGRycy9kb3ducmV2LnhtbFBLAQIUABQAAAAIAIdO4kANrluyPQIAAGgEAAAOAAAAAAAAAAEAIAAA&#10;ACsBAABkcnMvZTJvRG9jLnhtbFBLBQYAAAAABgAGAFkBAADaBQ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2306955</wp:posOffset>
                </wp:positionV>
                <wp:extent cx="6480175" cy="2440305"/>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81.65pt;height:192.15pt;width:510.25pt;z-index:251662336;mso-width-relative:page;mso-height-relative:page;" filled="f" stroked="f" coordsize="21600,21600" o:gfxdata="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s2NlLcAAAACwEAAA8AAAAAAAAAAQAgAAAAIgAA&#10;AGRycy9kb3ducmV2LnhtbFBLAQIUABQAAAAIAIdO4kARO1UCPQIAAGkEAAAOAAAAAAAAAAEAIAAA&#10;ACsBAABkcnMvZTJvRG9jLnhtbFBLBQYAAAAABgAGAFkBAADaBQ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4DE0E6A7">
      <w:pPr>
        <w:bidi w:val="0"/>
        <w:rPr>
          <w:rFonts w:hint="eastAsia" w:ascii="Calibri" w:hAnsi="Calibri" w:eastAsia="宋体" w:cs="Times New Roman"/>
          <w:kern w:val="2"/>
          <w:sz w:val="21"/>
          <w:szCs w:val="22"/>
          <w:lang w:val="en-US" w:eastAsia="zh-CN" w:bidi="ar-SA"/>
        </w:rPr>
      </w:pPr>
    </w:p>
    <w:p w14:paraId="0DFCF837">
      <w:pPr>
        <w:bidi w:val="0"/>
        <w:rPr>
          <w:rFonts w:hint="eastAsia"/>
          <w:lang w:val="en-US" w:eastAsia="zh-CN"/>
        </w:rPr>
      </w:pPr>
    </w:p>
    <w:p w14:paraId="0E89F951">
      <w:pPr>
        <w:bidi w:val="0"/>
        <w:rPr>
          <w:rFonts w:hint="eastAsia"/>
          <w:lang w:val="en-US" w:eastAsia="zh-CN"/>
        </w:rPr>
      </w:pPr>
    </w:p>
    <w:p w14:paraId="3C62D859">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720"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21" name="图片 21"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675E61F5">
      <w:pPr>
        <w:pStyle w:val="2"/>
        <w:bidi w:val="0"/>
        <w:jc w:val="center"/>
        <w:rPr>
          <w:color w:val="2E75B6" w:themeColor="accent1" w:themeShade="BF"/>
        </w:rPr>
      </w:pPr>
      <w:r>
        <w:rPr>
          <w:color w:val="2E75B6" w:themeColor="accent1" w:themeShade="BF"/>
        </w:rPr>
        <w:t>课时安排</w:t>
      </w:r>
    </w:p>
    <w:tbl>
      <w:tblPr>
        <w:tblStyle w:val="7"/>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autofit"/>
        <w:tblCellMar>
          <w:top w:w="0" w:type="dxa"/>
          <w:left w:w="108" w:type="dxa"/>
          <w:bottom w:w="0" w:type="dxa"/>
          <w:right w:w="108" w:type="dxa"/>
        </w:tblCellMar>
      </w:tblPr>
      <w:tblGrid>
        <w:gridCol w:w="1118"/>
        <w:gridCol w:w="4836"/>
        <w:gridCol w:w="2030"/>
        <w:gridCol w:w="1654"/>
      </w:tblGrid>
      <w:tr w14:paraId="55A7CCF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cantSplit/>
          <w:trHeight w:val="1134" w:hRule="atLeast"/>
          <w:jc w:val="center"/>
        </w:trPr>
        <w:tc>
          <w:tcPr>
            <w:tcW w:w="954" w:type="dxa"/>
            <w:tcBorders>
              <w:tl2br w:val="nil"/>
              <w:tr2bl w:val="nil"/>
            </w:tcBorders>
            <w:shd w:val="clear" w:color="auto" w:fill="4992CF"/>
            <w:vAlign w:val="center"/>
          </w:tcPr>
          <w:p w14:paraId="58CE71B5">
            <w:pPr>
              <w:keepNext w:val="0"/>
              <w:keepLines w:val="0"/>
              <w:suppressLineNumbers w:val="0"/>
              <w:spacing w:before="0" w:beforeAutospacing="0" w:after="0" w:afterAutospacing="0" w:line="360" w:lineRule="auto"/>
              <w:ind w:left="0" w:leftChars="-8" w:right="0" w:hanging="17" w:hangingChars="7"/>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章节</w:t>
            </w:r>
          </w:p>
        </w:tc>
        <w:tc>
          <w:tcPr>
            <w:tcW w:w="4128" w:type="dxa"/>
            <w:tcBorders>
              <w:tl2br w:val="nil"/>
              <w:tr2bl w:val="nil"/>
            </w:tcBorders>
            <w:shd w:val="clear" w:color="auto" w:fill="4992CF"/>
            <w:vAlign w:val="center"/>
          </w:tcPr>
          <w:p w14:paraId="0DDA9E03">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课程内容</w:t>
            </w:r>
          </w:p>
        </w:tc>
        <w:tc>
          <w:tcPr>
            <w:tcW w:w="1733" w:type="dxa"/>
            <w:tcBorders>
              <w:tl2br w:val="nil"/>
              <w:tr2bl w:val="nil"/>
            </w:tcBorders>
            <w:shd w:val="clear" w:color="auto" w:fill="4992CF"/>
            <w:vAlign w:val="center"/>
          </w:tcPr>
          <w:p w14:paraId="2F13A7C8">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课 时</w:t>
            </w:r>
          </w:p>
        </w:tc>
        <w:tc>
          <w:tcPr>
            <w:tcW w:w="1412" w:type="dxa"/>
            <w:tcBorders>
              <w:tl2br w:val="nil"/>
              <w:tr2bl w:val="nil"/>
            </w:tcBorders>
            <w:shd w:val="clear" w:color="auto" w:fill="4992CF"/>
            <w:vAlign w:val="center"/>
          </w:tcPr>
          <w:p w14:paraId="1293CBBE">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备 注</w:t>
            </w:r>
          </w:p>
        </w:tc>
      </w:tr>
      <w:tr w14:paraId="318493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auto"/>
            <w:vAlign w:val="center"/>
          </w:tcPr>
          <w:p w14:paraId="02AD114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1</w:t>
            </w:r>
          </w:p>
        </w:tc>
        <w:tc>
          <w:tcPr>
            <w:tcW w:w="4128" w:type="dxa"/>
            <w:tcBorders>
              <w:tl2br w:val="nil"/>
              <w:tr2bl w:val="nil"/>
            </w:tcBorders>
            <w:shd w:val="clear" w:color="auto" w:fill="auto"/>
            <w:vAlign w:val="center"/>
          </w:tcPr>
          <w:p w14:paraId="03DAC28E">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文档处理</w:t>
            </w:r>
          </w:p>
        </w:tc>
        <w:tc>
          <w:tcPr>
            <w:tcW w:w="1733" w:type="dxa"/>
            <w:tcBorders>
              <w:tl2br w:val="nil"/>
              <w:tr2bl w:val="nil"/>
            </w:tcBorders>
            <w:shd w:val="clear" w:color="auto" w:fill="auto"/>
            <w:vAlign w:val="center"/>
          </w:tcPr>
          <w:p w14:paraId="216B13EB">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10</w:t>
            </w:r>
          </w:p>
        </w:tc>
        <w:tc>
          <w:tcPr>
            <w:tcW w:w="1412" w:type="dxa"/>
            <w:tcBorders>
              <w:tl2br w:val="nil"/>
              <w:tr2bl w:val="nil"/>
            </w:tcBorders>
            <w:shd w:val="clear" w:color="auto" w:fill="auto"/>
            <w:vAlign w:val="center"/>
          </w:tcPr>
          <w:p w14:paraId="4FC35EFD">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7613625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EEF5FB"/>
            <w:vAlign w:val="center"/>
          </w:tcPr>
          <w:p w14:paraId="5A783AC2">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2</w:t>
            </w:r>
          </w:p>
        </w:tc>
        <w:tc>
          <w:tcPr>
            <w:tcW w:w="4128" w:type="dxa"/>
            <w:tcBorders>
              <w:tl2br w:val="nil"/>
              <w:tr2bl w:val="nil"/>
            </w:tcBorders>
            <w:shd w:val="clear" w:color="auto" w:fill="EEF5FB"/>
            <w:vAlign w:val="center"/>
          </w:tcPr>
          <w:p w14:paraId="3FB1238B">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电子表格处理</w:t>
            </w:r>
          </w:p>
        </w:tc>
        <w:tc>
          <w:tcPr>
            <w:tcW w:w="1733" w:type="dxa"/>
            <w:tcBorders>
              <w:tl2br w:val="nil"/>
              <w:tr2bl w:val="nil"/>
            </w:tcBorders>
            <w:shd w:val="clear" w:color="auto" w:fill="EEF5FB"/>
            <w:vAlign w:val="center"/>
          </w:tcPr>
          <w:p w14:paraId="1404C398">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10</w:t>
            </w:r>
          </w:p>
        </w:tc>
        <w:tc>
          <w:tcPr>
            <w:tcW w:w="1412" w:type="dxa"/>
            <w:tcBorders>
              <w:tl2br w:val="nil"/>
              <w:tr2bl w:val="nil"/>
            </w:tcBorders>
            <w:shd w:val="clear" w:color="auto" w:fill="EEF5FB"/>
            <w:vAlign w:val="center"/>
          </w:tcPr>
          <w:p w14:paraId="0C69F48F">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7B792D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auto"/>
            <w:vAlign w:val="center"/>
          </w:tcPr>
          <w:p w14:paraId="37EB0B7E">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3</w:t>
            </w:r>
          </w:p>
        </w:tc>
        <w:tc>
          <w:tcPr>
            <w:tcW w:w="4128" w:type="dxa"/>
            <w:tcBorders>
              <w:tl2br w:val="nil"/>
              <w:tr2bl w:val="nil"/>
            </w:tcBorders>
            <w:shd w:val="clear" w:color="auto" w:fill="auto"/>
            <w:vAlign w:val="center"/>
          </w:tcPr>
          <w:p w14:paraId="0AEEDF07">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演示文稿制作</w:t>
            </w:r>
          </w:p>
        </w:tc>
        <w:tc>
          <w:tcPr>
            <w:tcW w:w="1733" w:type="dxa"/>
            <w:tcBorders>
              <w:tl2br w:val="nil"/>
              <w:tr2bl w:val="nil"/>
            </w:tcBorders>
            <w:shd w:val="clear" w:color="auto" w:fill="auto"/>
            <w:vAlign w:val="center"/>
          </w:tcPr>
          <w:p w14:paraId="1FE0F39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7</w:t>
            </w:r>
          </w:p>
        </w:tc>
        <w:tc>
          <w:tcPr>
            <w:tcW w:w="1412" w:type="dxa"/>
            <w:tcBorders>
              <w:tl2br w:val="nil"/>
              <w:tr2bl w:val="nil"/>
            </w:tcBorders>
            <w:shd w:val="clear" w:color="auto" w:fill="auto"/>
            <w:vAlign w:val="center"/>
          </w:tcPr>
          <w:p w14:paraId="7C938F01">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1B68E7A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EEF5FB"/>
            <w:vAlign w:val="center"/>
          </w:tcPr>
          <w:p w14:paraId="199C37D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4</w:t>
            </w:r>
          </w:p>
        </w:tc>
        <w:tc>
          <w:tcPr>
            <w:tcW w:w="4128" w:type="dxa"/>
            <w:tcBorders>
              <w:tl2br w:val="nil"/>
              <w:tr2bl w:val="nil"/>
            </w:tcBorders>
            <w:shd w:val="clear" w:color="auto" w:fill="EEF5FB"/>
            <w:vAlign w:val="center"/>
          </w:tcPr>
          <w:p w14:paraId="6979A662">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信息检索</w:t>
            </w:r>
          </w:p>
        </w:tc>
        <w:tc>
          <w:tcPr>
            <w:tcW w:w="1733" w:type="dxa"/>
            <w:tcBorders>
              <w:tl2br w:val="nil"/>
              <w:tr2bl w:val="nil"/>
            </w:tcBorders>
            <w:shd w:val="clear" w:color="auto" w:fill="EEF5FB"/>
            <w:vAlign w:val="center"/>
          </w:tcPr>
          <w:p w14:paraId="5B18B1A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7</w:t>
            </w:r>
          </w:p>
        </w:tc>
        <w:tc>
          <w:tcPr>
            <w:tcW w:w="1412" w:type="dxa"/>
            <w:tcBorders>
              <w:tl2br w:val="nil"/>
              <w:tr2bl w:val="nil"/>
            </w:tcBorders>
            <w:shd w:val="clear" w:color="auto" w:fill="EEF5FB"/>
            <w:vAlign w:val="center"/>
          </w:tcPr>
          <w:p w14:paraId="7E9CBA41">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5F4D68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auto"/>
            <w:vAlign w:val="center"/>
          </w:tcPr>
          <w:p w14:paraId="769AB39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5</w:t>
            </w:r>
          </w:p>
        </w:tc>
        <w:tc>
          <w:tcPr>
            <w:tcW w:w="4128" w:type="dxa"/>
            <w:tcBorders>
              <w:tl2br w:val="nil"/>
              <w:tr2bl w:val="nil"/>
            </w:tcBorders>
            <w:shd w:val="clear" w:color="auto" w:fill="auto"/>
            <w:vAlign w:val="center"/>
          </w:tcPr>
          <w:p w14:paraId="79D931DD">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新一代信息技术概述</w:t>
            </w:r>
          </w:p>
        </w:tc>
        <w:tc>
          <w:tcPr>
            <w:tcW w:w="1733" w:type="dxa"/>
            <w:tcBorders>
              <w:tl2br w:val="nil"/>
              <w:tr2bl w:val="nil"/>
            </w:tcBorders>
            <w:shd w:val="clear" w:color="auto" w:fill="auto"/>
            <w:vAlign w:val="center"/>
          </w:tcPr>
          <w:p w14:paraId="68D4FF32">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7</w:t>
            </w:r>
          </w:p>
        </w:tc>
        <w:tc>
          <w:tcPr>
            <w:tcW w:w="1412" w:type="dxa"/>
            <w:tcBorders>
              <w:tl2br w:val="nil"/>
              <w:tr2bl w:val="nil"/>
            </w:tcBorders>
            <w:shd w:val="clear" w:color="auto" w:fill="auto"/>
            <w:vAlign w:val="center"/>
          </w:tcPr>
          <w:p w14:paraId="0FD8A84F">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5995228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EEF5FB"/>
            <w:vAlign w:val="center"/>
          </w:tcPr>
          <w:p w14:paraId="43CFB5B3">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6</w:t>
            </w:r>
          </w:p>
        </w:tc>
        <w:tc>
          <w:tcPr>
            <w:tcW w:w="4128" w:type="dxa"/>
            <w:tcBorders>
              <w:tl2br w:val="nil"/>
              <w:tr2bl w:val="nil"/>
            </w:tcBorders>
            <w:shd w:val="clear" w:color="auto" w:fill="EEF5FB"/>
            <w:vAlign w:val="center"/>
          </w:tcPr>
          <w:p w14:paraId="2951032C">
            <w:pPr>
              <w:keepNext w:val="0"/>
              <w:keepLines w:val="0"/>
              <w:suppressLineNumbers w:val="0"/>
              <w:spacing w:before="0" w:beforeAutospacing="0" w:after="0" w:afterAutospacing="0" w:line="360" w:lineRule="auto"/>
              <w:ind w:left="0" w:right="0" w:firstLine="26"/>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信息素养与社会责任</w:t>
            </w:r>
          </w:p>
        </w:tc>
        <w:tc>
          <w:tcPr>
            <w:tcW w:w="1733" w:type="dxa"/>
            <w:tcBorders>
              <w:tl2br w:val="nil"/>
              <w:tr2bl w:val="nil"/>
            </w:tcBorders>
            <w:shd w:val="clear" w:color="auto" w:fill="EEF5FB"/>
            <w:vAlign w:val="center"/>
          </w:tcPr>
          <w:p w14:paraId="166EE0C7">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7</w:t>
            </w:r>
          </w:p>
        </w:tc>
        <w:tc>
          <w:tcPr>
            <w:tcW w:w="1412" w:type="dxa"/>
            <w:tcBorders>
              <w:tl2br w:val="nil"/>
              <w:tr2bl w:val="nil"/>
            </w:tcBorders>
            <w:shd w:val="clear" w:color="auto" w:fill="EEF5FB"/>
            <w:vAlign w:val="center"/>
          </w:tcPr>
          <w:p w14:paraId="0E997B86">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r w14:paraId="0FA3CB2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54" w:type="dxa"/>
            <w:tcBorders>
              <w:tl2br w:val="nil"/>
              <w:tr2bl w:val="nil"/>
            </w:tcBorders>
            <w:shd w:val="clear" w:color="auto" w:fill="auto"/>
            <w:vAlign w:val="center"/>
          </w:tcPr>
          <w:p w14:paraId="559F50CD">
            <w:pPr>
              <w:keepNext w:val="0"/>
              <w:keepLines w:val="0"/>
              <w:suppressLineNumbers w:val="0"/>
              <w:spacing w:before="0" w:beforeAutospacing="0" w:after="0" w:afterAutospacing="0" w:line="360" w:lineRule="auto"/>
              <w:ind w:left="-1" w:leftChars="-8" w:right="0" w:hanging="16" w:hangingChars="7"/>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合计</w:t>
            </w:r>
          </w:p>
        </w:tc>
        <w:tc>
          <w:tcPr>
            <w:tcW w:w="4128" w:type="dxa"/>
            <w:tcBorders>
              <w:tl2br w:val="nil"/>
              <w:tr2bl w:val="nil"/>
            </w:tcBorders>
            <w:shd w:val="clear" w:color="auto" w:fill="auto"/>
            <w:vAlign w:val="center"/>
          </w:tcPr>
          <w:p w14:paraId="5D5FD60A">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c>
          <w:tcPr>
            <w:tcW w:w="1733" w:type="dxa"/>
            <w:tcBorders>
              <w:tl2br w:val="nil"/>
              <w:tr2bl w:val="nil"/>
            </w:tcBorders>
            <w:shd w:val="clear" w:color="auto" w:fill="auto"/>
            <w:vAlign w:val="center"/>
          </w:tcPr>
          <w:p w14:paraId="2184FFF4">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48</w:t>
            </w:r>
          </w:p>
        </w:tc>
        <w:tc>
          <w:tcPr>
            <w:tcW w:w="1412" w:type="dxa"/>
            <w:tcBorders>
              <w:tl2br w:val="nil"/>
              <w:tr2bl w:val="nil"/>
            </w:tcBorders>
            <w:shd w:val="clear" w:color="auto" w:fill="auto"/>
            <w:vAlign w:val="center"/>
          </w:tcPr>
          <w:p w14:paraId="3D2DACB4">
            <w:pPr>
              <w:keepNext w:val="0"/>
              <w:keepLines w:val="0"/>
              <w:suppressLineNumbers w:val="0"/>
              <w:spacing w:before="0" w:beforeAutospacing="0" w:after="0" w:afterAutospacing="0" w:line="360" w:lineRule="auto"/>
              <w:ind w:left="0" w:right="0" w:firstLine="425"/>
              <w:jc w:val="center"/>
              <w:rPr>
                <w:rFonts w:hint="eastAsia" w:ascii="微软雅黑" w:hAnsi="微软雅黑" w:eastAsia="微软雅黑" w:cs="微软雅黑"/>
                <w:b w:val="0"/>
                <w:bCs w:val="0"/>
                <w:sz w:val="24"/>
                <w:szCs w:val="24"/>
              </w:rPr>
            </w:pPr>
          </w:p>
        </w:tc>
      </w:tr>
    </w:tbl>
    <w:p w14:paraId="053A703C">
      <w:pPr>
        <w:rPr>
          <w:rFonts w:ascii="华文琥珀" w:hAnsi="Times New Roman" w:eastAsia="华文琥珀"/>
          <w:b/>
          <w:bCs/>
          <w:kern w:val="44"/>
          <w:szCs w:val="21"/>
        </w:rPr>
      </w:pPr>
    </w:p>
    <w:p w14:paraId="4F68F1BD">
      <w:pPr>
        <w:rPr>
          <w:rFonts w:ascii="华文琥珀" w:hAnsi="Times New Roman" w:eastAsia="华文琥珀"/>
          <w:b/>
          <w:bCs/>
          <w:kern w:val="44"/>
          <w:szCs w:val="21"/>
        </w:rPr>
      </w:pPr>
    </w:p>
    <w:p w14:paraId="0E3A6951">
      <w:pPr>
        <w:rPr>
          <w:rFonts w:ascii="华文琥珀" w:hAnsi="Times New Roman" w:eastAsia="华文琥珀"/>
          <w:b/>
          <w:bCs/>
          <w:kern w:val="44"/>
          <w:szCs w:val="21"/>
        </w:rPr>
      </w:pPr>
    </w:p>
    <w:p w14:paraId="3344A38E">
      <w:pPr>
        <w:rPr>
          <w:rFonts w:ascii="华文琥珀" w:hAnsi="Times New Roman" w:eastAsia="华文琥珀"/>
          <w:b/>
          <w:bCs/>
          <w:kern w:val="44"/>
          <w:szCs w:val="21"/>
        </w:rPr>
      </w:pPr>
    </w:p>
    <w:p w14:paraId="5E290D82">
      <w:pPr>
        <w:rPr>
          <w:rFonts w:ascii="华文琥珀" w:hAnsi="Times New Roman" w:eastAsia="华文琥珀"/>
          <w:b/>
          <w:bCs/>
          <w:kern w:val="44"/>
          <w:szCs w:val="21"/>
        </w:rPr>
      </w:pPr>
    </w:p>
    <w:p w14:paraId="58161AD5">
      <w:pPr>
        <w:rPr>
          <w:rFonts w:ascii="华文琥珀" w:hAnsi="Times New Roman" w:eastAsia="华文琥珀"/>
          <w:b/>
          <w:bCs/>
          <w:kern w:val="44"/>
          <w:szCs w:val="21"/>
        </w:rPr>
      </w:pPr>
    </w:p>
    <w:p w14:paraId="09C125C0">
      <w:pPr>
        <w:rPr>
          <w:rFonts w:ascii="华文琥珀" w:hAnsi="Times New Roman" w:eastAsia="华文琥珀"/>
          <w:b/>
          <w:bCs/>
          <w:kern w:val="44"/>
          <w:szCs w:val="21"/>
        </w:rPr>
      </w:pPr>
    </w:p>
    <w:p w14:paraId="052C027A">
      <w:pPr>
        <w:rPr>
          <w:rFonts w:ascii="华文琥珀" w:hAnsi="Times New Roman" w:eastAsia="华文琥珀"/>
          <w:b/>
          <w:bCs/>
          <w:kern w:val="44"/>
          <w:szCs w:val="21"/>
        </w:rPr>
      </w:pPr>
    </w:p>
    <w:p w14:paraId="5AFC8787">
      <w:pPr>
        <w:rPr>
          <w:rFonts w:ascii="华文琥珀" w:hAnsi="Times New Roman" w:eastAsia="华文琥珀"/>
          <w:b/>
          <w:bCs/>
          <w:kern w:val="44"/>
          <w:szCs w:val="21"/>
        </w:rPr>
      </w:pPr>
    </w:p>
    <w:p w14:paraId="3DFB0787">
      <w:pPr>
        <w:rPr>
          <w:rFonts w:ascii="华文琥珀" w:hAnsi="Times New Roman" w:eastAsia="华文琥珀"/>
          <w:b/>
          <w:bCs/>
          <w:kern w:val="44"/>
          <w:szCs w:val="21"/>
        </w:rPr>
      </w:pPr>
    </w:p>
    <w:p w14:paraId="4600EC39">
      <w:pPr>
        <w:rPr>
          <w:rFonts w:ascii="华文琥珀" w:hAnsi="Times New Roman" w:eastAsia="华文琥珀"/>
          <w:szCs w:val="21"/>
        </w:rPr>
      </w:pPr>
      <w:r>
        <w:rPr>
          <w:rFonts w:ascii="华文琥珀" w:hAnsi="Times New Roman" w:eastAsia="华文琥珀"/>
          <w:szCs w:val="21"/>
        </w:rPr>
        <w:br w:type="page"/>
      </w:r>
    </w:p>
    <w:p w14:paraId="306108C4">
      <w:pPr>
        <w:rPr>
          <w:rFonts w:ascii="华文琥珀" w:hAnsi="Times New Roman" w:eastAsia="华文琥珀"/>
          <w:szCs w:val="21"/>
        </w:rPr>
      </w:pPr>
    </w:p>
    <w:tbl>
      <w:tblPr>
        <w:tblStyle w:val="8"/>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autofit"/>
        <w:tblCellMar>
          <w:top w:w="0" w:type="dxa"/>
          <w:left w:w="108" w:type="dxa"/>
          <w:bottom w:w="0" w:type="dxa"/>
          <w:right w:w="108" w:type="dxa"/>
        </w:tblCellMar>
      </w:tblPr>
      <w:tblGrid>
        <w:gridCol w:w="762"/>
        <w:gridCol w:w="1433"/>
        <w:gridCol w:w="3331"/>
        <w:gridCol w:w="4112"/>
      </w:tblGrid>
      <w:tr w14:paraId="389328A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shd w:val="clear" w:color="auto" w:fill="4992CF"/>
            <w:vAlign w:val="center"/>
          </w:tcPr>
          <w:p w14:paraId="1C0F21A5">
            <w:pPr>
              <w:keepNext w:val="0"/>
              <w:keepLines w:val="0"/>
              <w:suppressLineNumbers w:val="0"/>
              <w:spacing w:before="0" w:beforeAutospacing="0" w:after="0" w:afterAutospacing="0"/>
              <w:ind w:left="0" w:right="0"/>
              <w:jc w:val="center"/>
              <w:rPr>
                <w:rFonts w:hint="eastAsia" w:ascii="微软雅黑" w:hAnsi="微软雅黑" w:eastAsia="微软雅黑" w:cs="微软雅黑"/>
                <w:b/>
                <w:bCs/>
                <w:color w:val="FFFFFF" w:themeColor="background1"/>
                <w:kern w:val="0"/>
                <w:sz w:val="24"/>
                <w:szCs w:val="24"/>
                <w14:textFill>
                  <w14:solidFill>
                    <w14:schemeClr w14:val="bg1"/>
                  </w14:solidFill>
                </w14:textFill>
              </w:rPr>
            </w:pPr>
            <w:r>
              <w:rPr>
                <w:rFonts w:hint="eastAsia" w:ascii="微软雅黑" w:hAnsi="微软雅黑" w:eastAsia="微软雅黑" w:cs="微软雅黑"/>
                <w:b/>
                <w:bCs/>
                <w:color w:val="FFFFFF" w:themeColor="background1"/>
                <w:kern w:val="0"/>
                <w:sz w:val="24"/>
                <w:szCs w:val="24"/>
                <w14:textFill>
                  <w14:solidFill>
                    <w14:schemeClr w14:val="bg1"/>
                  </w14:solidFill>
                </w14:textFill>
              </w:rPr>
              <w:t>序号</w:t>
            </w:r>
          </w:p>
        </w:tc>
        <w:tc>
          <w:tcPr>
            <w:tcW w:w="1433" w:type="dxa"/>
            <w:tcBorders>
              <w:tl2br w:val="nil"/>
              <w:tr2bl w:val="nil"/>
            </w:tcBorders>
            <w:shd w:val="clear" w:color="auto" w:fill="4992CF"/>
            <w:vAlign w:val="center"/>
          </w:tcPr>
          <w:p w14:paraId="11BBBD3E">
            <w:pPr>
              <w:keepNext w:val="0"/>
              <w:keepLines w:val="0"/>
              <w:suppressLineNumbers w:val="0"/>
              <w:spacing w:before="0" w:beforeAutospacing="0" w:after="0" w:afterAutospacing="0"/>
              <w:ind w:left="0" w:right="0"/>
              <w:jc w:val="center"/>
              <w:rPr>
                <w:rFonts w:hint="eastAsia" w:ascii="微软雅黑" w:hAnsi="微软雅黑" w:eastAsia="微软雅黑" w:cs="微软雅黑"/>
                <w:b/>
                <w:bCs/>
                <w:color w:val="FFFFFF" w:themeColor="background1"/>
                <w:kern w:val="0"/>
                <w:sz w:val="24"/>
                <w:szCs w:val="24"/>
                <w14:textFill>
                  <w14:solidFill>
                    <w14:schemeClr w14:val="bg1"/>
                  </w14:solidFill>
                </w14:textFill>
              </w:rPr>
            </w:pPr>
            <w:r>
              <w:rPr>
                <w:rFonts w:hint="eastAsia" w:ascii="微软雅黑" w:hAnsi="微软雅黑" w:eastAsia="微软雅黑" w:cs="微软雅黑"/>
                <w:b/>
                <w:bCs/>
                <w:color w:val="FFFFFF" w:themeColor="background1"/>
                <w:kern w:val="0"/>
                <w:sz w:val="24"/>
                <w:szCs w:val="24"/>
                <w14:textFill>
                  <w14:solidFill>
                    <w14:schemeClr w14:val="bg1"/>
                  </w14:solidFill>
                </w14:textFill>
              </w:rPr>
              <w:t>课题</w:t>
            </w:r>
          </w:p>
        </w:tc>
        <w:tc>
          <w:tcPr>
            <w:tcW w:w="3331" w:type="dxa"/>
            <w:tcBorders>
              <w:tl2br w:val="nil"/>
              <w:tr2bl w:val="nil"/>
            </w:tcBorders>
            <w:shd w:val="clear" w:color="auto" w:fill="4992CF"/>
            <w:vAlign w:val="center"/>
          </w:tcPr>
          <w:p w14:paraId="7BCD9430">
            <w:pPr>
              <w:keepNext w:val="0"/>
              <w:keepLines w:val="0"/>
              <w:suppressLineNumbers w:val="0"/>
              <w:spacing w:before="0" w:beforeAutospacing="0" w:after="0" w:afterAutospacing="0"/>
              <w:ind w:left="0" w:right="0"/>
              <w:jc w:val="center"/>
              <w:rPr>
                <w:rFonts w:hint="eastAsia" w:ascii="微软雅黑" w:hAnsi="微软雅黑" w:eastAsia="微软雅黑" w:cs="微软雅黑"/>
                <w:b/>
                <w:bCs/>
                <w:color w:val="FFFFFF" w:themeColor="background1"/>
                <w:kern w:val="0"/>
                <w:sz w:val="24"/>
                <w:szCs w:val="24"/>
                <w14:textFill>
                  <w14:solidFill>
                    <w14:schemeClr w14:val="bg1"/>
                  </w14:solidFill>
                </w14:textFill>
              </w:rPr>
            </w:pPr>
            <w:r>
              <w:rPr>
                <w:rFonts w:hint="eastAsia" w:ascii="微软雅黑" w:hAnsi="微软雅黑" w:eastAsia="微软雅黑" w:cs="微软雅黑"/>
                <w:b/>
                <w:bCs/>
                <w:color w:val="FFFFFF" w:themeColor="background1"/>
                <w:kern w:val="0"/>
                <w:sz w:val="24"/>
                <w:szCs w:val="24"/>
                <w14:textFill>
                  <w14:solidFill>
                    <w14:schemeClr w14:val="bg1"/>
                  </w14:solidFill>
                </w14:textFill>
              </w:rPr>
              <w:t>知识要求</w:t>
            </w:r>
          </w:p>
        </w:tc>
        <w:tc>
          <w:tcPr>
            <w:tcW w:w="4112" w:type="dxa"/>
            <w:tcBorders>
              <w:tl2br w:val="nil"/>
              <w:tr2bl w:val="nil"/>
            </w:tcBorders>
            <w:shd w:val="clear" w:color="auto" w:fill="4992CF"/>
            <w:vAlign w:val="center"/>
          </w:tcPr>
          <w:p w14:paraId="45D52C66">
            <w:pPr>
              <w:keepNext w:val="0"/>
              <w:keepLines w:val="0"/>
              <w:suppressLineNumbers w:val="0"/>
              <w:spacing w:before="0" w:beforeAutospacing="0" w:after="0" w:afterAutospacing="0"/>
              <w:ind w:left="0" w:right="0"/>
              <w:jc w:val="center"/>
              <w:rPr>
                <w:rFonts w:hint="eastAsia" w:ascii="微软雅黑" w:hAnsi="微软雅黑" w:eastAsia="微软雅黑" w:cs="微软雅黑"/>
                <w:b/>
                <w:bCs/>
                <w:color w:val="FFFFFF" w:themeColor="background1"/>
                <w:kern w:val="0"/>
                <w:sz w:val="24"/>
                <w:szCs w:val="24"/>
                <w14:textFill>
                  <w14:solidFill>
                    <w14:schemeClr w14:val="bg1"/>
                  </w14:solidFill>
                </w14:textFill>
              </w:rPr>
            </w:pPr>
            <w:r>
              <w:rPr>
                <w:rFonts w:hint="eastAsia" w:ascii="微软雅黑" w:hAnsi="微软雅黑" w:eastAsia="微软雅黑" w:cs="微软雅黑"/>
                <w:b/>
                <w:bCs/>
                <w:color w:val="FFFFFF" w:themeColor="background1"/>
                <w:kern w:val="0"/>
                <w:sz w:val="24"/>
                <w:szCs w:val="24"/>
                <w14:textFill>
                  <w14:solidFill>
                    <w14:schemeClr w14:val="bg1"/>
                  </w14:solidFill>
                </w14:textFill>
              </w:rPr>
              <w:t>技能要求</w:t>
            </w:r>
          </w:p>
        </w:tc>
      </w:tr>
      <w:tr w14:paraId="2D40B52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08BFEE2D">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1</w:t>
            </w:r>
          </w:p>
        </w:tc>
        <w:tc>
          <w:tcPr>
            <w:tcW w:w="1433" w:type="dxa"/>
            <w:tcBorders>
              <w:tl2br w:val="nil"/>
              <w:tr2bl w:val="nil"/>
            </w:tcBorders>
            <w:vAlign w:val="center"/>
          </w:tcPr>
          <w:p w14:paraId="6567ADD4">
            <w:pPr>
              <w:keepNext w:val="0"/>
              <w:keepLines w:val="0"/>
              <w:suppressLineNumbers w:val="0"/>
              <w:spacing w:before="0" w:beforeAutospacing="0" w:after="0" w:afterAutospacing="0" w:line="360" w:lineRule="auto"/>
              <w:ind w:left="0" w:right="0"/>
              <w:rPr>
                <w:rFonts w:hint="eastAsia" w:ascii="微软雅黑" w:hAnsi="微软雅黑" w:eastAsia="微软雅黑" w:cs="微软雅黑"/>
                <w:color w:val="000000"/>
                <w:kern w:val="0"/>
                <w:sz w:val="24"/>
                <w:szCs w:val="24"/>
              </w:rPr>
            </w:pPr>
            <w:r>
              <w:rPr>
                <w:rFonts w:hint="eastAsia" w:ascii="微软雅黑" w:hAnsi="微软雅黑" w:eastAsia="微软雅黑" w:cs="微软雅黑"/>
                <w:kern w:val="0"/>
                <w:sz w:val="24"/>
                <w:szCs w:val="24"/>
              </w:rPr>
              <w:t>文档处理</w:t>
            </w:r>
          </w:p>
        </w:tc>
        <w:tc>
          <w:tcPr>
            <w:tcW w:w="3331" w:type="dxa"/>
            <w:tcBorders>
              <w:tl2br w:val="nil"/>
              <w:tr2bl w:val="nil"/>
            </w:tcBorders>
            <w:vAlign w:val="center"/>
          </w:tcPr>
          <w:p w14:paraId="48CF09C7">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编排简单文稿</w:t>
            </w:r>
          </w:p>
          <w:p w14:paraId="6A8A1F2C">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编排复杂文档</w:t>
            </w:r>
          </w:p>
          <w:p w14:paraId="49C32039">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制作表格</w:t>
            </w:r>
          </w:p>
          <w:p w14:paraId="2259AEA9">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编排长文档</w:t>
            </w:r>
          </w:p>
          <w:p w14:paraId="6871961E">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制作宣传海报</w:t>
            </w:r>
          </w:p>
        </w:tc>
        <w:tc>
          <w:tcPr>
            <w:tcW w:w="4112" w:type="dxa"/>
            <w:tcBorders>
              <w:tl2br w:val="nil"/>
              <w:tr2bl w:val="nil"/>
            </w:tcBorders>
            <w:vAlign w:val="center"/>
          </w:tcPr>
          <w:p w14:paraId="3D42243F">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安全意识，遵纪守法，美学常识</w:t>
            </w:r>
            <w:r>
              <w:rPr>
                <w:rFonts w:hint="eastAsia" w:ascii="微软雅黑" w:hAnsi="微软雅黑" w:eastAsia="微软雅黑" w:cs="微软雅黑"/>
                <w:kern w:val="0"/>
                <w:sz w:val="24"/>
                <w:szCs w:val="24"/>
                <w:lang w:eastAsia="zh-CN"/>
              </w:rPr>
              <w:t>。</w:t>
            </w:r>
          </w:p>
          <w:p w14:paraId="662E7064">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人生观、世界观，社会责任，美学常识，</w:t>
            </w:r>
          </w:p>
          <w:p w14:paraId="6901E77C">
            <w:pPr>
              <w:keepNext w:val="0"/>
              <w:keepLines w:val="0"/>
              <w:numPr>
                <w:ilvl w:val="0"/>
                <w:numId w:val="0"/>
              </w:numPr>
              <w:suppressLineNumbers w:val="0"/>
              <w:tabs>
                <w:tab w:val="left" w:pos="252"/>
              </w:tabs>
              <w:spacing w:before="0" w:beforeAutospacing="0" w:after="0" w:afterAutospacing="0" w:line="360" w:lineRule="auto"/>
              <w:ind w:left="0" w:leftChars="0" w:right="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创意设计，创新能力。</w:t>
            </w:r>
          </w:p>
        </w:tc>
      </w:tr>
      <w:tr w14:paraId="3EE48EA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5C22B0A5">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2</w:t>
            </w:r>
          </w:p>
        </w:tc>
        <w:tc>
          <w:tcPr>
            <w:tcW w:w="1433" w:type="dxa"/>
            <w:tcBorders>
              <w:tl2br w:val="nil"/>
              <w:tr2bl w:val="nil"/>
            </w:tcBorders>
            <w:vAlign w:val="center"/>
          </w:tcPr>
          <w:p w14:paraId="75E5B761">
            <w:pPr>
              <w:keepNext w:val="0"/>
              <w:keepLines w:val="0"/>
              <w:suppressLineNumbers w:val="0"/>
              <w:spacing w:before="0" w:beforeAutospacing="0" w:after="0" w:afterAutospacing="0" w:line="360" w:lineRule="auto"/>
              <w:ind w:left="0" w:right="0"/>
              <w:rPr>
                <w:rFonts w:hint="eastAsia" w:ascii="微软雅黑" w:hAnsi="微软雅黑" w:eastAsia="微软雅黑" w:cs="微软雅黑"/>
                <w:color w:val="000000"/>
                <w:kern w:val="0"/>
                <w:sz w:val="24"/>
                <w:szCs w:val="24"/>
              </w:rPr>
            </w:pPr>
            <w:r>
              <w:rPr>
                <w:rFonts w:hint="eastAsia" w:ascii="微软雅黑" w:hAnsi="微软雅黑" w:eastAsia="微软雅黑" w:cs="微软雅黑"/>
                <w:kern w:val="0"/>
                <w:sz w:val="24"/>
                <w:szCs w:val="24"/>
              </w:rPr>
              <w:t>电子表格处理</w:t>
            </w:r>
          </w:p>
        </w:tc>
        <w:tc>
          <w:tcPr>
            <w:tcW w:w="3331" w:type="dxa"/>
            <w:tcBorders>
              <w:tl2br w:val="nil"/>
              <w:tr2bl w:val="nil"/>
            </w:tcBorders>
            <w:vAlign w:val="center"/>
          </w:tcPr>
          <w:p w14:paraId="4F9A5BB9">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建立工资表</w:t>
            </w:r>
          </w:p>
          <w:p w14:paraId="24061D12">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美化工资表</w:t>
            </w:r>
          </w:p>
          <w:p w14:paraId="71A975C4">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统计数据</w:t>
            </w:r>
          </w:p>
          <w:p w14:paraId="5F03CE71">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分析数据</w:t>
            </w:r>
          </w:p>
          <w:p w14:paraId="096A14A2">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制作个人血压跟踪报告</w:t>
            </w:r>
          </w:p>
        </w:tc>
        <w:tc>
          <w:tcPr>
            <w:tcW w:w="4112" w:type="dxa"/>
            <w:tcBorders>
              <w:tl2br w:val="nil"/>
              <w:tr2bl w:val="nil"/>
            </w:tcBorders>
            <w:vAlign w:val="center"/>
          </w:tcPr>
          <w:p w14:paraId="507B5D5F">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kern w:val="0"/>
                <w:sz w:val="24"/>
                <w:szCs w:val="24"/>
              </w:rPr>
              <w:t>努力进取，谦虚谨慎，不断进步。</w:t>
            </w:r>
          </w:p>
          <w:p w14:paraId="1747B5AD">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kern w:val="0"/>
                <w:sz w:val="24"/>
                <w:szCs w:val="24"/>
              </w:rPr>
              <w:t>分类汇总，化繁为简，美化展示。</w:t>
            </w:r>
          </w:p>
        </w:tc>
      </w:tr>
      <w:tr w14:paraId="7B93F52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63EA98FA">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3</w:t>
            </w:r>
          </w:p>
        </w:tc>
        <w:tc>
          <w:tcPr>
            <w:tcW w:w="1433" w:type="dxa"/>
            <w:tcBorders>
              <w:tl2br w:val="nil"/>
              <w:tr2bl w:val="nil"/>
            </w:tcBorders>
            <w:vAlign w:val="center"/>
          </w:tcPr>
          <w:p w14:paraId="476BB442">
            <w:pPr>
              <w:keepNext w:val="0"/>
              <w:keepLines w:val="0"/>
              <w:suppressLineNumbers w:val="0"/>
              <w:spacing w:before="0" w:beforeAutospacing="0" w:after="0" w:afterAutospacing="0" w:line="360" w:lineRule="auto"/>
              <w:ind w:left="0" w:right="0"/>
              <w:rPr>
                <w:rFonts w:hint="eastAsia" w:ascii="微软雅黑" w:hAnsi="微软雅黑" w:eastAsia="微软雅黑" w:cs="微软雅黑"/>
                <w:color w:val="000000"/>
                <w:kern w:val="0"/>
                <w:sz w:val="24"/>
                <w:szCs w:val="24"/>
              </w:rPr>
            </w:pPr>
            <w:r>
              <w:rPr>
                <w:rFonts w:hint="eastAsia" w:ascii="微软雅黑" w:hAnsi="微软雅黑" w:eastAsia="微软雅黑" w:cs="微软雅黑"/>
                <w:kern w:val="0"/>
                <w:sz w:val="24"/>
                <w:szCs w:val="24"/>
              </w:rPr>
              <w:t>演示文稿制作</w:t>
            </w:r>
          </w:p>
        </w:tc>
        <w:tc>
          <w:tcPr>
            <w:tcW w:w="3331" w:type="dxa"/>
            <w:tcBorders>
              <w:tl2br w:val="nil"/>
              <w:tr2bl w:val="nil"/>
            </w:tcBorders>
            <w:vAlign w:val="center"/>
          </w:tcPr>
          <w:p w14:paraId="077EA728">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制作活动宣传演示文稿</w:t>
            </w:r>
          </w:p>
          <w:p w14:paraId="076140BE">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美化活动宣传演示文稿</w:t>
            </w:r>
          </w:p>
        </w:tc>
        <w:tc>
          <w:tcPr>
            <w:tcW w:w="4112" w:type="dxa"/>
            <w:tcBorders>
              <w:tl2br w:val="nil"/>
              <w:tr2bl w:val="nil"/>
            </w:tcBorders>
            <w:vAlign w:val="center"/>
          </w:tcPr>
          <w:p w14:paraId="41EBB610">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热爱科技，想象能力，创新意识。</w:t>
            </w:r>
          </w:p>
          <w:p w14:paraId="398BE082">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激情工作，追求更好，创新能力。</w:t>
            </w:r>
          </w:p>
          <w:p w14:paraId="79126F27">
            <w:pPr>
              <w:keepNext w:val="0"/>
              <w:keepLines w:val="0"/>
              <w:suppressLineNumbers w:val="0"/>
              <w:spacing w:before="0" w:beforeAutospacing="0" w:after="0" w:afterAutospacing="0" w:line="360" w:lineRule="auto"/>
              <w:ind w:left="0" w:right="0"/>
              <w:rPr>
                <w:rFonts w:hint="eastAsia" w:ascii="微软雅黑" w:hAnsi="微软雅黑" w:eastAsia="微软雅黑" w:cs="微软雅黑"/>
                <w:kern w:val="0"/>
                <w:sz w:val="24"/>
                <w:szCs w:val="24"/>
              </w:rPr>
            </w:pPr>
          </w:p>
        </w:tc>
      </w:tr>
      <w:tr w14:paraId="7A8FEC8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51F26ADB">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4</w:t>
            </w:r>
          </w:p>
        </w:tc>
        <w:tc>
          <w:tcPr>
            <w:tcW w:w="1433" w:type="dxa"/>
            <w:tcBorders>
              <w:tl2br w:val="nil"/>
              <w:tr2bl w:val="nil"/>
            </w:tcBorders>
            <w:vAlign w:val="center"/>
          </w:tcPr>
          <w:p w14:paraId="73D223A7">
            <w:pPr>
              <w:keepNext w:val="0"/>
              <w:keepLines w:val="0"/>
              <w:suppressLineNumbers w:val="0"/>
              <w:spacing w:before="0" w:beforeAutospacing="0" w:after="0" w:afterAutospacing="0" w:line="360" w:lineRule="auto"/>
              <w:ind w:left="0" w:right="0"/>
              <w:rPr>
                <w:rFonts w:hint="eastAsia" w:ascii="微软雅黑" w:hAnsi="微软雅黑" w:eastAsia="微软雅黑" w:cs="微软雅黑"/>
                <w:color w:val="000000"/>
                <w:kern w:val="0"/>
                <w:sz w:val="24"/>
                <w:szCs w:val="24"/>
              </w:rPr>
            </w:pPr>
            <w:r>
              <w:rPr>
                <w:rFonts w:hint="eastAsia" w:ascii="微软雅黑" w:hAnsi="微软雅黑" w:eastAsia="微软雅黑" w:cs="微软雅黑"/>
                <w:kern w:val="0"/>
                <w:sz w:val="24"/>
                <w:szCs w:val="24"/>
              </w:rPr>
              <w:t>信息检索</w:t>
            </w:r>
          </w:p>
        </w:tc>
        <w:tc>
          <w:tcPr>
            <w:tcW w:w="3331" w:type="dxa"/>
            <w:tcBorders>
              <w:tl2br w:val="nil"/>
              <w:tr2bl w:val="nil"/>
            </w:tcBorders>
            <w:vAlign w:val="center"/>
          </w:tcPr>
          <w:p w14:paraId="2BBA5B89">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使用搜索引擎检索信息</w:t>
            </w:r>
          </w:p>
          <w:p w14:paraId="72E047E3">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利用专用平台检索信息</w:t>
            </w:r>
          </w:p>
        </w:tc>
        <w:tc>
          <w:tcPr>
            <w:tcW w:w="4112" w:type="dxa"/>
            <w:tcBorders>
              <w:tl2br w:val="nil"/>
              <w:tr2bl w:val="nil"/>
            </w:tcBorders>
            <w:vAlign w:val="center"/>
          </w:tcPr>
          <w:p w14:paraId="3B1581FB">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信息检索，信息能力，进取精神。</w:t>
            </w:r>
          </w:p>
          <w:p w14:paraId="10D12846">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自学能力，科研能力，热爱科技。</w:t>
            </w:r>
          </w:p>
        </w:tc>
      </w:tr>
      <w:tr w14:paraId="3C092E7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2A477DE9">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5</w:t>
            </w:r>
          </w:p>
        </w:tc>
        <w:tc>
          <w:tcPr>
            <w:tcW w:w="1433" w:type="dxa"/>
            <w:tcBorders>
              <w:tl2br w:val="nil"/>
              <w:tr2bl w:val="nil"/>
            </w:tcBorders>
            <w:vAlign w:val="center"/>
          </w:tcPr>
          <w:p w14:paraId="161CB7C7">
            <w:pPr>
              <w:keepNext w:val="0"/>
              <w:keepLines w:val="0"/>
              <w:suppressLineNumbers w:val="0"/>
              <w:spacing w:before="0" w:beforeAutospacing="0" w:after="0" w:afterAutospacing="0" w:line="360" w:lineRule="auto"/>
              <w:ind w:left="0" w:right="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新一代信息技术概述</w:t>
            </w:r>
          </w:p>
        </w:tc>
        <w:tc>
          <w:tcPr>
            <w:tcW w:w="3331" w:type="dxa"/>
            <w:tcBorders>
              <w:tl2br w:val="nil"/>
              <w:tr2bl w:val="nil"/>
            </w:tcBorders>
            <w:vAlign w:val="center"/>
          </w:tcPr>
          <w:p w14:paraId="7646916B">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kern w:val="0"/>
                <w:sz w:val="24"/>
                <w:szCs w:val="24"/>
              </w:rPr>
              <w:t>新一代信息技术基础知识</w:t>
            </w:r>
          </w:p>
          <w:p w14:paraId="1060D061">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color w:val="333333"/>
                <w:kern w:val="0"/>
                <w:sz w:val="24"/>
                <w:szCs w:val="24"/>
              </w:rPr>
              <w:t>新一代信息技术的主要技术特点和典型应用</w:t>
            </w:r>
          </w:p>
        </w:tc>
        <w:tc>
          <w:tcPr>
            <w:tcW w:w="4112" w:type="dxa"/>
            <w:tcBorders>
              <w:tl2br w:val="nil"/>
              <w:tr2bl w:val="nil"/>
            </w:tcBorders>
            <w:vAlign w:val="center"/>
          </w:tcPr>
          <w:p w14:paraId="79240A30">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责任意识，进取精神，创新使命</w:t>
            </w:r>
          </w:p>
          <w:p w14:paraId="5F30751B">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热爱祖国，民族自信，进取精神</w:t>
            </w:r>
          </w:p>
        </w:tc>
      </w:tr>
      <w:tr w14:paraId="07BBD03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762" w:type="dxa"/>
            <w:tcBorders>
              <w:tl2br w:val="nil"/>
              <w:tr2bl w:val="nil"/>
            </w:tcBorders>
            <w:vAlign w:val="center"/>
          </w:tcPr>
          <w:p w14:paraId="28EA40E5">
            <w:pPr>
              <w:keepNext w:val="0"/>
              <w:keepLines w:val="0"/>
              <w:suppressLineNumbers w:val="0"/>
              <w:spacing w:before="0" w:beforeAutospacing="0" w:after="0" w:afterAutospacing="0" w:line="360" w:lineRule="auto"/>
              <w:ind w:left="0" w:right="0"/>
              <w:jc w:val="center"/>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6</w:t>
            </w:r>
          </w:p>
        </w:tc>
        <w:tc>
          <w:tcPr>
            <w:tcW w:w="1433" w:type="dxa"/>
            <w:tcBorders>
              <w:tl2br w:val="nil"/>
              <w:tr2bl w:val="nil"/>
            </w:tcBorders>
            <w:vAlign w:val="center"/>
          </w:tcPr>
          <w:p w14:paraId="1BAAD966">
            <w:pPr>
              <w:keepNext w:val="0"/>
              <w:keepLines w:val="0"/>
              <w:suppressLineNumbers w:val="0"/>
              <w:spacing w:before="0" w:beforeAutospacing="0" w:after="0" w:afterAutospacing="0" w:line="360" w:lineRule="auto"/>
              <w:ind w:left="0" w:right="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信息素养与社会责任</w:t>
            </w:r>
          </w:p>
        </w:tc>
        <w:tc>
          <w:tcPr>
            <w:tcW w:w="3331" w:type="dxa"/>
            <w:tcBorders>
              <w:tl2br w:val="nil"/>
              <w:tr2bl w:val="nil"/>
            </w:tcBorders>
            <w:vAlign w:val="center"/>
          </w:tcPr>
          <w:p w14:paraId="79C75AAA">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kern w:val="0"/>
                <w:sz w:val="24"/>
                <w:szCs w:val="24"/>
              </w:rPr>
              <w:t>信息素养</w:t>
            </w:r>
          </w:p>
          <w:p w14:paraId="04806A31">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color w:val="333333"/>
                <w:kern w:val="0"/>
                <w:sz w:val="24"/>
                <w:szCs w:val="24"/>
              </w:rPr>
            </w:pPr>
            <w:r>
              <w:rPr>
                <w:rFonts w:hint="eastAsia" w:ascii="微软雅黑" w:hAnsi="微软雅黑" w:eastAsia="微软雅黑" w:cs="微软雅黑"/>
                <w:color w:val="333333"/>
                <w:kern w:val="0"/>
                <w:sz w:val="24"/>
                <w:szCs w:val="24"/>
              </w:rPr>
              <w:t>信息技术发展和信息安全</w:t>
            </w:r>
          </w:p>
        </w:tc>
        <w:tc>
          <w:tcPr>
            <w:tcW w:w="4112" w:type="dxa"/>
            <w:tcBorders>
              <w:tl2br w:val="nil"/>
              <w:tr2bl w:val="nil"/>
            </w:tcBorders>
            <w:vAlign w:val="center"/>
          </w:tcPr>
          <w:p w14:paraId="001E86C0">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职业道德，信息素养，社会责任。</w:t>
            </w:r>
          </w:p>
          <w:p w14:paraId="55470B9D">
            <w:pPr>
              <w:keepNext w:val="0"/>
              <w:keepLines w:val="0"/>
              <w:numPr>
                <w:ilvl w:val="0"/>
                <w:numId w:val="1"/>
              </w:numPr>
              <w:suppressLineNumbers w:val="0"/>
              <w:tabs>
                <w:tab w:val="left" w:pos="252"/>
              </w:tabs>
              <w:spacing w:before="0" w:beforeAutospacing="0" w:after="0" w:afterAutospacing="0" w:line="360" w:lineRule="auto"/>
              <w:ind w:left="0" w:right="0" w:firstLine="0"/>
              <w:rPr>
                <w:rFonts w:hint="eastAsia" w:ascii="微软雅黑" w:hAnsi="微软雅黑" w:eastAsia="微软雅黑" w:cs="微软雅黑"/>
                <w:kern w:val="0"/>
                <w:sz w:val="24"/>
                <w:szCs w:val="24"/>
              </w:rPr>
            </w:pPr>
            <w:r>
              <w:rPr>
                <w:rFonts w:hint="eastAsia" w:ascii="微软雅黑" w:hAnsi="微软雅黑" w:eastAsia="微软雅黑" w:cs="微软雅黑"/>
                <w:kern w:val="0"/>
                <w:sz w:val="24"/>
                <w:szCs w:val="24"/>
              </w:rPr>
              <w:t>信息安全，信息辨别，敬畏科学，遵纪守法，国家主权。</w:t>
            </w:r>
          </w:p>
        </w:tc>
      </w:tr>
    </w:tbl>
    <w:p w14:paraId="2AF71475">
      <w:pPr>
        <w:spacing w:line="720" w:lineRule="auto"/>
        <w:ind w:left="1680" w:leftChars="800" w:firstLine="10119" w:firstLineChars="1200"/>
        <w:rPr>
          <w:rFonts w:ascii="Times New Roman" w:hAnsi="Times New Roman"/>
          <w:b/>
          <w:bCs/>
          <w:kern w:val="44"/>
          <w:sz w:val="84"/>
          <w:szCs w:val="84"/>
        </w:rPr>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720" w:num="1"/>
          <w:docGrid w:type="lines" w:linePitch="312" w:charSpace="0"/>
        </w:sectPr>
      </w:pPr>
    </w:p>
    <w:p w14:paraId="4B653C45">
      <w:pPr>
        <w:pStyle w:val="2"/>
        <w:bidi w:val="0"/>
        <w:jc w:val="center"/>
        <w:rPr>
          <w:color w:val="2E75B6" w:themeColor="accent1" w:themeShade="BF"/>
        </w:rPr>
      </w:pPr>
      <w:r>
        <w:rPr>
          <w:rFonts w:hint="eastAsia"/>
          <w:color w:val="2E75B6" w:themeColor="accent1" w:themeShade="BF"/>
        </w:rPr>
        <w:t>第1课  文档处理</w:t>
      </w:r>
    </w:p>
    <w:tbl>
      <w:tblPr>
        <w:tblStyle w:val="7"/>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3"/>
        <w:gridCol w:w="6522"/>
        <w:gridCol w:w="79"/>
        <w:gridCol w:w="1584"/>
      </w:tblGrid>
      <w:tr w14:paraId="62461F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A30B989">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219" w:type="dxa"/>
            <w:gridSpan w:val="3"/>
            <w:tcBorders>
              <w:tl2br w:val="nil"/>
              <w:tr2bl w:val="nil"/>
            </w:tcBorders>
            <w:vAlign w:val="center"/>
          </w:tcPr>
          <w:p w14:paraId="3F467A0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文档处理</w:t>
            </w:r>
          </w:p>
        </w:tc>
      </w:tr>
      <w:tr w14:paraId="45B0109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B5F5F5D">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219" w:type="dxa"/>
            <w:gridSpan w:val="3"/>
            <w:tcBorders>
              <w:tl2br w:val="nil"/>
              <w:tr2bl w:val="nil"/>
            </w:tcBorders>
            <w:vAlign w:val="center"/>
          </w:tcPr>
          <w:p w14:paraId="659F060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10</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450</w:t>
            </w:r>
            <w:r>
              <w:rPr>
                <w:rFonts w:hint="eastAsia" w:ascii="Times New Roman" w:hAnsi="宋体"/>
                <w:szCs w:val="20"/>
              </w:rPr>
              <w:t xml:space="preserve"> min）。</w:t>
            </w:r>
          </w:p>
        </w:tc>
      </w:tr>
      <w:tr w14:paraId="3753187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FF014B0">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219" w:type="dxa"/>
            <w:gridSpan w:val="3"/>
            <w:tcBorders>
              <w:tl2br w:val="nil"/>
              <w:tr2bl w:val="nil"/>
            </w:tcBorders>
            <w:vAlign w:val="center"/>
          </w:tcPr>
          <w:p w14:paraId="61E0DBD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2D8150D">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1. 会熟练地建立、存贮文档。</w:t>
            </w:r>
          </w:p>
          <w:p w14:paraId="60E87909">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2. 会熟练地进行页面设置。</w:t>
            </w:r>
          </w:p>
          <w:p w14:paraId="22DC86E8">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1E887CCE">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，引入理论学习，鼓励学生了解图文编辑相关的业务、版式规范和美学常识，进行创意设计，培养创新能力。</w:t>
            </w:r>
          </w:p>
        </w:tc>
      </w:tr>
      <w:tr w14:paraId="2045F7A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8FFC3CA">
            <w:pPr>
              <w:keepNext w:val="0"/>
              <w:keepLines w:val="0"/>
              <w:suppressLineNumbers w:val="0"/>
              <w:spacing w:before="0" w:beforeAutospacing="0" w:after="0" w:afterAutospacing="0" w:line="264" w:lineRule="auto"/>
              <w:ind w:left="0" w:right="0" w:hanging="8"/>
              <w:jc w:val="center"/>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219" w:type="dxa"/>
            <w:gridSpan w:val="3"/>
            <w:tcBorders>
              <w:tl2br w:val="nil"/>
              <w:tr2bl w:val="nil"/>
            </w:tcBorders>
            <w:vAlign w:val="center"/>
          </w:tcPr>
          <w:p w14:paraId="0AB1704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13051A6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rPr>
              <w:t>编排简单文稿</w:t>
            </w:r>
          </w:p>
          <w:p w14:paraId="0CBDA90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13EDF7FF">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rPr>
              <w:t>编排复杂文档</w:t>
            </w:r>
          </w:p>
        </w:tc>
      </w:tr>
      <w:tr w14:paraId="447FFE8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1DA32B9">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219" w:type="dxa"/>
            <w:gridSpan w:val="3"/>
            <w:tcBorders>
              <w:tl2br w:val="nil"/>
              <w:tr2bl w:val="nil"/>
            </w:tcBorders>
            <w:vAlign w:val="center"/>
          </w:tcPr>
          <w:p w14:paraId="5287EB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2C6F0D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7E8B0A0">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219" w:type="dxa"/>
            <w:gridSpan w:val="3"/>
            <w:tcBorders>
              <w:tl2br w:val="nil"/>
              <w:tr2bl w:val="nil"/>
            </w:tcBorders>
            <w:vAlign w:val="center"/>
          </w:tcPr>
          <w:p w14:paraId="025E10D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4D8927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EB75F59">
            <w:pPr>
              <w:keepNext w:val="0"/>
              <w:keepLines w:val="0"/>
              <w:suppressLineNumbers w:val="0"/>
              <w:spacing w:before="0" w:beforeAutospacing="0" w:after="0" w:afterAutospacing="0" w:line="264" w:lineRule="auto"/>
              <w:ind w:left="0" w:right="0" w:hanging="8"/>
              <w:jc w:val="center"/>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7219" w:type="dxa"/>
            <w:gridSpan w:val="3"/>
            <w:tcBorders>
              <w:tl2br w:val="nil"/>
              <w:tr2bl w:val="nil"/>
            </w:tcBorders>
            <w:vAlign w:val="center"/>
          </w:tcPr>
          <w:p w14:paraId="2FEB6408">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6B253D0A">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第2节课：</w:t>
            </w:r>
            <w:r>
              <w:rPr>
                <w:rFonts w:hint="eastAsia" w:ascii="Times New Roman" w:hAnsi="宋体"/>
                <w:szCs w:val="20"/>
                <w:lang w:eastAsia="zh-CN"/>
              </w:rPr>
              <w:t>技能拓展</w:t>
            </w:r>
            <w:r>
              <w:rPr>
                <w:rFonts w:hint="eastAsia" w:ascii="Times New Roman" w:hAnsi="宋体"/>
                <w:szCs w:val="20"/>
              </w:rPr>
              <w:t>（</w:t>
            </w:r>
            <w:r>
              <w:rPr>
                <w:rFonts w:hint="eastAsia" w:ascii="Times New Roman" w:hAnsi="宋体"/>
                <w:szCs w:val="20"/>
                <w:lang w:val="en-US" w:eastAsia="zh-CN"/>
              </w:rPr>
              <w:t>4</w:t>
            </w:r>
            <w:r>
              <w:rPr>
                <w:rFonts w:hint="eastAsia" w:ascii="Times New Roman" w:hAnsi="宋体"/>
                <w:szCs w:val="20"/>
              </w:rPr>
              <w:t>5min）</w:t>
            </w:r>
          </w:p>
          <w:p w14:paraId="627620CF">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3</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w:t>
            </w:r>
            <w:r>
              <w:rPr>
                <w:rFonts w:hint="eastAsia" w:ascii="Times New Roman" w:hAnsi="宋体"/>
                <w:szCs w:val="20"/>
                <w:lang w:val="en-US" w:eastAsia="zh-CN"/>
              </w:rPr>
              <w:t>5</w:t>
            </w:r>
            <w:r>
              <w:rPr>
                <w:rFonts w:hint="eastAsia" w:ascii="Times New Roman" w:hAnsi="宋体"/>
                <w:szCs w:val="20"/>
              </w:rPr>
              <w:t>min）</w:t>
            </w:r>
          </w:p>
          <w:p w14:paraId="748D41D6">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4</w:t>
            </w:r>
            <w:r>
              <w:rPr>
                <w:rFonts w:hint="eastAsia" w:ascii="Times New Roman" w:hAnsi="宋体"/>
                <w:szCs w:val="20"/>
              </w:rPr>
              <w:t>节课：技能拓展（45min）</w:t>
            </w:r>
          </w:p>
          <w:p w14:paraId="7A0E72A6">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5</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w:t>
            </w:r>
            <w:r>
              <w:rPr>
                <w:rFonts w:hint="eastAsia" w:ascii="Times New Roman" w:hAnsi="宋体"/>
                <w:szCs w:val="20"/>
                <w:lang w:val="en-US" w:eastAsia="zh-CN"/>
              </w:rPr>
              <w:t>5</w:t>
            </w:r>
            <w:r>
              <w:rPr>
                <w:rFonts w:hint="eastAsia" w:ascii="Times New Roman" w:hAnsi="宋体"/>
                <w:szCs w:val="20"/>
              </w:rPr>
              <w:t>min）</w:t>
            </w:r>
          </w:p>
          <w:p w14:paraId="7B7613CF">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6</w:t>
            </w:r>
            <w:r>
              <w:rPr>
                <w:rFonts w:hint="eastAsia" w:ascii="Times New Roman" w:hAnsi="宋体"/>
                <w:szCs w:val="20"/>
              </w:rPr>
              <w:t>节课：技能拓展（45min）</w:t>
            </w:r>
          </w:p>
          <w:p w14:paraId="6560C58D">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7</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w:t>
            </w:r>
            <w:r>
              <w:rPr>
                <w:rFonts w:hint="eastAsia" w:ascii="Times New Roman" w:hAnsi="宋体"/>
                <w:szCs w:val="20"/>
                <w:lang w:val="en-US" w:eastAsia="zh-CN"/>
              </w:rPr>
              <w:t>5</w:t>
            </w:r>
            <w:r>
              <w:rPr>
                <w:rFonts w:hint="eastAsia" w:ascii="Times New Roman" w:hAnsi="宋体"/>
                <w:szCs w:val="20"/>
              </w:rPr>
              <w:t>min）</w:t>
            </w:r>
          </w:p>
          <w:p w14:paraId="1648A340">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8</w:t>
            </w:r>
            <w:r>
              <w:rPr>
                <w:rFonts w:hint="eastAsia" w:ascii="Times New Roman" w:hAnsi="宋体"/>
                <w:szCs w:val="20"/>
              </w:rPr>
              <w:t>节课：技能拓展（45min）</w:t>
            </w:r>
          </w:p>
          <w:p w14:paraId="506B3FA0">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9</w:t>
            </w:r>
            <w:r>
              <w:rPr>
                <w:rFonts w:hint="eastAsia" w:ascii="Times New Roman" w:hAnsi="宋体"/>
                <w:szCs w:val="20"/>
              </w:rPr>
              <w:t>节课：继续探索（35min）--强化练习（5min）--课堂小结（</w:t>
            </w:r>
            <w:r>
              <w:rPr>
                <w:rFonts w:hint="eastAsia" w:ascii="Times New Roman" w:hAnsi="宋体"/>
                <w:szCs w:val="20"/>
                <w:lang w:val="en-US" w:eastAsia="zh-CN"/>
              </w:rPr>
              <w:t>5</w:t>
            </w:r>
            <w:r>
              <w:rPr>
                <w:rFonts w:hint="eastAsia" w:ascii="Times New Roman" w:hAnsi="宋体"/>
                <w:szCs w:val="20"/>
              </w:rPr>
              <w:t>min）</w:t>
            </w:r>
          </w:p>
          <w:p w14:paraId="29A1FB49">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10</w:t>
            </w:r>
            <w:r>
              <w:rPr>
                <w:rFonts w:hint="eastAsia" w:ascii="Times New Roman" w:hAnsi="宋体"/>
                <w:szCs w:val="20"/>
              </w:rPr>
              <w:t>节课：技能拓展（45min）</w:t>
            </w:r>
          </w:p>
        </w:tc>
      </w:tr>
      <w:tr w14:paraId="1BEB7FE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49F3AC5">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5752" w:type="dxa"/>
            <w:tcBorders>
              <w:tl2br w:val="nil"/>
              <w:tr2bl w:val="nil"/>
            </w:tcBorders>
            <w:vAlign w:val="center"/>
          </w:tcPr>
          <w:p w14:paraId="1702BE9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467" w:type="dxa"/>
            <w:gridSpan w:val="2"/>
            <w:tcBorders>
              <w:tl2br w:val="nil"/>
              <w:tr2bl w:val="nil"/>
            </w:tcBorders>
            <w:vAlign w:val="center"/>
          </w:tcPr>
          <w:p w14:paraId="7A29A1EC">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4B80567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995ACA2">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p>
          <w:p w14:paraId="13A773EE">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6DC3B095">
            <w:pPr>
              <w:keepNext w:val="0"/>
              <w:keepLines w:val="0"/>
              <w:suppressLineNumbers w:val="0"/>
              <w:spacing w:before="0" w:beforeAutospacing="0" w:after="0" w:afterAutospacing="0" w:line="264" w:lineRule="auto"/>
              <w:ind w:left="0" w:right="0" w:hanging="8"/>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52" w:type="dxa"/>
            <w:tcBorders>
              <w:tl2br w:val="nil"/>
              <w:tr2bl w:val="nil"/>
            </w:tcBorders>
            <w:vAlign w:val="center"/>
          </w:tcPr>
          <w:p w14:paraId="3C0FB2DB">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1F06D23F">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w:t>
            </w:r>
            <w:r>
              <w:rPr>
                <w:rFonts w:hint="eastAsia" w:ascii="Times New Roman" w:hAnsi="Times New Roman"/>
                <w:b/>
                <w:color w:val="CC0066"/>
                <w:szCs w:val="24"/>
                <w:lang w:eastAsia="zh-CN"/>
              </w:rPr>
              <w:t>大量的文档编排相关的图片展示</w:t>
            </w:r>
            <w:r>
              <w:rPr>
                <w:rFonts w:hint="eastAsia" w:ascii="Times New Roman" w:hAnsi="Times New Roman"/>
                <w:b/>
                <w:color w:val="CC0066"/>
                <w:szCs w:val="24"/>
              </w:rPr>
              <w:t>导入课题。</w:t>
            </w:r>
          </w:p>
          <w:p w14:paraId="60EB8EE7">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孙红的辅导员老师草拟了一份“学生安全承诺书”，希望孙红将文字内容录入电脑中，并排版成清晰明了、便于阅读的文档。本任务我们和孙红一起学习排版的基本操作方法及添</w:t>
            </w:r>
          </w:p>
          <w:p w14:paraId="304E892F">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加图片、艺术字的方法。编排效果参见图 1-1-1。</w:t>
            </w:r>
          </w:p>
          <w:p w14:paraId="35143D76">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default"/>
              </w:rPr>
              <w:drawing>
                <wp:inline distT="0" distB="0" distL="114300" distR="114300">
                  <wp:extent cx="2419985" cy="3324225"/>
                  <wp:effectExtent l="0" t="0" r="1841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419985" cy="3324225"/>
                          </a:xfrm>
                          <a:prstGeom prst="rect">
                            <a:avLst/>
                          </a:prstGeom>
                          <a:noFill/>
                          <a:ln>
                            <a:noFill/>
                          </a:ln>
                        </pic:spPr>
                      </pic:pic>
                    </a:graphicData>
                  </a:graphic>
                </wp:inline>
              </w:drawing>
            </w:r>
          </w:p>
          <w:p w14:paraId="29E5E9F9">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对文档编排的认识</w:t>
            </w:r>
            <w:r>
              <w:rPr>
                <w:rFonts w:hint="eastAsia" w:ascii="Times New Roman" w:hAnsi="Times New Roman"/>
                <w:b/>
                <w:color w:val="CC0066"/>
              </w:rPr>
              <w:t>。</w:t>
            </w:r>
          </w:p>
          <w:p w14:paraId="0B646217">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1B36F569">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如何进行文档编排？</w:t>
            </w:r>
          </w:p>
          <w:p w14:paraId="6694D3D7">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43CF150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7D326440">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b/>
                <w:szCs w:val="24"/>
              </w:rPr>
              <w:t>文档处理是信息化办公的重要组成部分，广泛应用于人们日常生活、学习和工作的方方面面</w:t>
            </w:r>
            <w:r>
              <w:rPr>
                <w:rFonts w:hint="eastAsia" w:ascii="Times New Roman" w:hAnsi="Times New Roman"/>
                <w:b/>
                <w:szCs w:val="24"/>
                <w:lang w:eastAsia="zh-CN"/>
              </w:rPr>
              <w:t>。要解决这类问题，就要用到文字处理软件。文字处理软件是办公软件的一种，一般用于文字的格式化和排版。</w:t>
            </w:r>
            <w:r>
              <w:rPr>
                <w:rFonts w:hint="eastAsia" w:ascii="Times New Roman" w:hAnsi="Times New Roman"/>
                <w:b/>
                <w:szCs w:val="24"/>
              </w:rPr>
              <w:t>（板书）。</w:t>
            </w:r>
          </w:p>
          <w:p w14:paraId="560ABFC3">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2FEA66FB">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498AD311">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42E780FE">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04E529B5">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63C70D83">
            <w:pPr>
              <w:keepNext w:val="0"/>
              <w:keepLines w:val="0"/>
              <w:suppressLineNumbers w:val="0"/>
              <w:spacing w:before="0" w:beforeAutospacing="0" w:after="0" w:afterAutospacing="0" w:line="360" w:lineRule="auto"/>
              <w:ind w:left="0" w:right="0" w:firstLine="210" w:firstLineChars="100"/>
              <w:rPr>
                <w:rFonts w:hint="eastAsia" w:ascii="MS Mincho" w:hAnsi="MS Mincho" w:eastAsia="MS Mincho" w:cs="MS Mincho"/>
              </w:rPr>
            </w:pPr>
          </w:p>
          <w:p w14:paraId="6D4B2F02">
            <w:pPr>
              <w:keepNext w:val="0"/>
              <w:keepLines w:val="0"/>
              <w:suppressLineNumbers w:val="0"/>
              <w:spacing w:before="0" w:beforeAutospacing="0" w:after="0" w:afterAutospacing="0" w:line="360" w:lineRule="auto"/>
              <w:ind w:left="0" w:right="0"/>
              <w:rPr>
                <w:rFonts w:hint="default" w:ascii="Times New Roman" w:hAnsi="Times New Roman"/>
              </w:rPr>
            </w:pPr>
          </w:p>
        </w:tc>
        <w:tc>
          <w:tcPr>
            <w:tcW w:w="1467" w:type="dxa"/>
            <w:gridSpan w:val="2"/>
            <w:tcBorders>
              <w:tl2br w:val="nil"/>
              <w:tr2bl w:val="nil"/>
            </w:tcBorders>
            <w:vAlign w:val="center"/>
          </w:tcPr>
          <w:p w14:paraId="21DD6C2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观察图片</w:t>
            </w:r>
            <w:r>
              <w:rPr>
                <w:rFonts w:hint="eastAsia" w:ascii="Times New Roman" w:hAnsi="Times New Roman"/>
                <w:b/>
                <w:szCs w:val="24"/>
              </w:rPr>
              <w:t>，让学生了解</w:t>
            </w:r>
            <w:r>
              <w:rPr>
                <w:rFonts w:hint="eastAsia" w:ascii="Times New Roman" w:hAnsi="Times New Roman"/>
                <w:b/>
                <w:szCs w:val="24"/>
                <w:lang w:eastAsia="zh-CN"/>
              </w:rPr>
              <w:t>文档编排</w:t>
            </w:r>
            <w:r>
              <w:rPr>
                <w:rFonts w:hint="eastAsia" w:ascii="Times New Roman" w:hAnsi="Times New Roman"/>
                <w:b/>
                <w:szCs w:val="24"/>
              </w:rPr>
              <w:t>，激发学生的学习欲望。</w:t>
            </w:r>
          </w:p>
        </w:tc>
      </w:tr>
      <w:tr w14:paraId="2D8DB23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97A8E4C">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2FFAFBA4">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07F17D08">
            <w:pPr>
              <w:pStyle w:val="11"/>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讲解任务实施。</w:t>
            </w:r>
          </w:p>
          <w:p w14:paraId="2768CF3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启动 Word</w:t>
            </w:r>
          </w:p>
          <w:p w14:paraId="678F4B1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 xml:space="preserve">（1）通过“开始”菜单启动 Word。单击“开始”按钮→“Word 2016”。如果“开始”菜单最上面的最常用的程序区中有 Word 2016，则可单击 Word 2016。 </w:t>
            </w:r>
          </w:p>
          <w:p w14:paraId="144D9FB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（2）启动 Word 后，将弹出 Word 工作窗口，并自动建立一个名为“文档 1”的空文档，如图 1-1-2 所示。从图中可以看出，Word 2016 主要通过功能区选项卡来操作，把相同的应用分配到一个选项卡中，以简化用户的操作。</w:t>
            </w:r>
          </w:p>
          <w:p w14:paraId="43EA0D3D">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3460" cy="1779905"/>
                  <wp:effectExtent l="0" t="0" r="8890" b="1079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3553460" cy="1779905"/>
                          </a:xfrm>
                          <a:prstGeom prst="rect">
                            <a:avLst/>
                          </a:prstGeom>
                          <a:noFill/>
                          <a:ln>
                            <a:noFill/>
                          </a:ln>
                        </pic:spPr>
                      </pic:pic>
                    </a:graphicData>
                  </a:graphic>
                </wp:inline>
              </w:drawing>
            </w:r>
          </w:p>
          <w:p w14:paraId="6AC39D6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 设置页面</w:t>
            </w:r>
          </w:p>
          <w:p w14:paraId="762AC45B">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在实际工作时，应用 Word 与我们用笔在纸上写字一样，先要选择纸张大小和页面方向。</w:t>
            </w:r>
          </w:p>
          <w:p w14:paraId="2D64D5B6">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（1）单击“布局”选项卡→“页面设置”组的功能扩展按钮，打开“页面设置”对话框。</w:t>
            </w:r>
          </w:p>
          <w:p w14:paraId="57FDC861">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（2）在“纸张”选项卡中，选择纸张大小为 A4，如图 1-1-3 所示。</w:t>
            </w:r>
          </w:p>
          <w:p w14:paraId="7500100F">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（3）在“页边距”选项卡中，如图 1-1-4 所示，设置上页边距为 3.2 厘米，下页边距为 3 厘米，左、右页边距为 2.8 厘米。在“纸张方向”下选择“纵向”。</w:t>
            </w:r>
          </w:p>
          <w:p w14:paraId="590C78EF">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（4）单击“确定”按钮。</w:t>
            </w:r>
          </w:p>
          <w:p w14:paraId="014173FA">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1560195" cy="2289175"/>
                  <wp:effectExtent l="0" t="0" r="1905" b="158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1560195" cy="2289175"/>
                          </a:xfrm>
                          <a:prstGeom prst="rect">
                            <a:avLst/>
                          </a:prstGeom>
                          <a:noFill/>
                          <a:ln>
                            <a:noFill/>
                          </a:ln>
                        </pic:spPr>
                      </pic:pic>
                    </a:graphicData>
                  </a:graphic>
                </wp:inline>
              </w:drawing>
            </w:r>
            <w:r>
              <w:rPr>
                <w:rFonts w:hint="default"/>
              </w:rPr>
              <w:drawing>
                <wp:inline distT="0" distB="0" distL="114300" distR="114300">
                  <wp:extent cx="1630045" cy="2292985"/>
                  <wp:effectExtent l="0" t="0" r="825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1630045" cy="2292985"/>
                          </a:xfrm>
                          <a:prstGeom prst="rect">
                            <a:avLst/>
                          </a:prstGeom>
                          <a:noFill/>
                          <a:ln>
                            <a:noFill/>
                          </a:ln>
                        </pic:spPr>
                      </pic:pic>
                    </a:graphicData>
                  </a:graphic>
                </wp:inline>
              </w:drawing>
            </w:r>
          </w:p>
          <w:p w14:paraId="74666A80">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 录入文档内容</w:t>
            </w:r>
          </w:p>
          <w:p w14:paraId="06E8D90A">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（1）单击屏幕右下角的输入法指示器，选择一种汉字输入法。</w:t>
            </w:r>
          </w:p>
          <w:p w14:paraId="4843FD83">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（2）将光标插入点定位于第一段开始处，输入标题“学生安全承诺书”，然后按 Enter 键。另起一段，使插入点移到下一行。</w:t>
            </w:r>
          </w:p>
          <w:p w14:paraId="6BF930C2">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（3）继续输入学生安全承诺书的文字内容。</w:t>
            </w:r>
          </w:p>
          <w:p w14:paraId="426EE8F5">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（4）为了便于查看输入的空格、段落符号等排版标记，选中工具栏中的“显示 / 隐藏编辑标记”按钮 。</w:t>
            </w:r>
          </w:p>
          <w:p w14:paraId="7EA1C5CD">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 改变文本显示比例</w:t>
            </w:r>
          </w:p>
          <w:p w14:paraId="55A69761">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（1）在“视图”选项卡中，单击“显示比例”按钮，将弹出“显示比例”对话框。</w:t>
            </w:r>
          </w:p>
          <w:p w14:paraId="71C4902C">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（2）在“百分比”中输入“130”后单击“确定”按钮，此时，屏幕文字显示比设置前变大了。也可以拖动任务栏右侧的“显示比例”滑块，或单击减号“ -”或加号“ +”按钮，调整显示比例，观察此时的显示效果。</w:t>
            </w:r>
          </w:p>
          <w:p w14:paraId="1558AD79">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5. 设置字符格式和段落格式</w:t>
            </w:r>
          </w:p>
          <w:p w14:paraId="03B0FA91">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（1）选中标题“学生安全承诺书”，单击工具栏中“字体”框右端的下箭头 ，打开“字体”框，单击“隶书”。</w:t>
            </w:r>
          </w:p>
          <w:p w14:paraId="7D39CC84">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（2）单击“字号”框下箭头 ，选择“三号”，单击“加粗”按钮 。单击“字体颜色”旁的下拉箭头 选中“红色”。</w:t>
            </w:r>
          </w:p>
          <w:p w14:paraId="564FA2D6">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（3）单击“居中”按钮。</w:t>
            </w:r>
          </w:p>
          <w:p w14:paraId="4AAF83D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（4）选择正文，在“字体”下拉框中选择“楷体”，在“字号”下拉列表框中选择“小四”。</w:t>
            </w:r>
          </w:p>
          <w:p w14:paraId="39160BB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（5）拖动水平标尺上的“首行缩进”按钮到合适位置。</w:t>
            </w:r>
          </w:p>
          <w:p w14:paraId="380F0F00">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6. 撤销与恢复</w:t>
            </w:r>
          </w:p>
          <w:p w14:paraId="21CD685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在编辑文档的过程中，如果我们认为“今不如昔”，可以使用撤销与恢复操作功能。</w:t>
            </w:r>
          </w:p>
          <w:p w14:paraId="5718A673">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（1）撤销。</w:t>
            </w:r>
          </w:p>
          <w:p w14:paraId="34220675">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操作过程中，如果对先前所做的工作不满意，可用撤销功能，恢复到原来的状态。单击快捷工具栏上的“撤销”按钮 ，可取消对文档的最后一次操作。多次单击“撤销”按钮 ，依次从后向前取消多次操作。单击“撤销”按钮右边的下箭头 ，打开可撤销操作的列表，可选定其中某次操作，一次性恢复此操作后的所有操作。撤销某操作的同时，也撤销了列表中所有位于它上面的操作。</w:t>
            </w:r>
          </w:p>
          <w:p w14:paraId="2C553412">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（2）恢复。</w:t>
            </w:r>
          </w:p>
          <w:p w14:paraId="32151DEA">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在撤销某操作后，如果认为不该撤销该操作，又想恢复被撤销的操作，可单击常用工具栏上的“恢复”按钮 。单击“恢复”右边的下箭头，也可一次性恢复最后被取消的多次操作。</w:t>
            </w:r>
          </w:p>
          <w:p w14:paraId="5867640D">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7. 保存文档</w:t>
            </w:r>
          </w:p>
          <w:p w14:paraId="24DB5B75">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（1）单击快捷工具栏中的“保存”按钮 ，或者单击“文件”选项卡→“保存”命令，也可以直接使用组合键 Ctrl+S对文档进行保存。</w:t>
            </w:r>
          </w:p>
          <w:p w14:paraId="2E19BF4B">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如果是第一次保存该文件，则显示“另存为”标签。右侧的“另存为”标签分为两列，左侧显示文件夹，包括“OneDrive（默认）”“这台电脑”等，右侧显示左侧选定的文件夹中的子文件夹。若要将文档保存在其他位置，单击“浏览”，将弹出“另存为”对话框。</w:t>
            </w:r>
          </w:p>
          <w:p w14:paraId="2B444F2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（3）在“另存为”对话框中，在保存地址中选择“我的文件”。</w:t>
            </w:r>
          </w:p>
          <w:p w14:paraId="60C6C19F">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8. 设置着重号</w:t>
            </w:r>
          </w:p>
          <w:p w14:paraId="09EEA6A2">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（1）选中第一段落中的“为确保学生人身安全，特签订如下学生安全承诺书”。</w:t>
            </w:r>
          </w:p>
          <w:p w14:paraId="084EB65E">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（2）单击“开始”选项卡→“字体”选项按钮，弹出“字体”对话框，选择“字体”选项卡。</w:t>
            </w:r>
          </w:p>
          <w:p w14:paraId="0A5D39CF">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（3）在“着重号”中，选择着重号的类型。</w:t>
            </w:r>
          </w:p>
          <w:p w14:paraId="6D214F0C">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（4）单击“确定”按钮。</w:t>
            </w:r>
          </w:p>
          <w:p w14:paraId="67E6FD5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9. 设置底纹</w:t>
            </w:r>
          </w:p>
          <w:p w14:paraId="459A427C">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（1）选中“上述承诺，承诺人将严格守约，请老师家长监督”。</w:t>
            </w:r>
          </w:p>
          <w:p w14:paraId="5E57BD29">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（2）单击“字符底纹”按钮。</w:t>
            </w:r>
          </w:p>
          <w:p w14:paraId="47737A64">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10. 设置并复制段落格式</w:t>
            </w:r>
          </w:p>
          <w:p w14:paraId="7D7C17D0">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利用格式刷可以快速地将已设置好的格式应用到其他文字或段落中。例如，下面先设置标题一的段落格式，然后利用格式刷复制该段落格式。</w:t>
            </w:r>
          </w:p>
          <w:p w14:paraId="1C44CD82">
            <w:pPr>
              <w:keepNext w:val="0"/>
              <w:keepLines w:val="0"/>
              <w:numPr>
                <w:ilvl w:val="0"/>
                <w:numId w:val="2"/>
              </w:numPr>
              <w:suppressLineNumbers w:val="0"/>
              <w:spacing w:before="0" w:beforeAutospacing="0" w:after="0" w:afterAutospacing="0" w:line="360" w:lineRule="auto"/>
              <w:ind w:left="0" w:right="0"/>
              <w:rPr>
                <w:rFonts w:hint="eastAsia"/>
                <w:lang w:val="en-US" w:eastAsia="zh-CN"/>
              </w:rPr>
            </w:pPr>
            <w:r>
              <w:rPr>
                <w:rFonts w:hint="eastAsia"/>
                <w:lang w:val="en-US" w:eastAsia="zh-CN"/>
              </w:rPr>
              <w:t>选中“一、遵守学校规定，维护校园安全，建设和谐校园”，单击“字体”组中的按钮，设置其为黑体、四号、加粗。然后，单击“段落”选项按钮，在打开的“段落”对话框中，设置“段前”为 0.5 行间距，单击“确定”按钮。</w:t>
            </w:r>
          </w:p>
          <w:p w14:paraId="4BEEBFCE">
            <w:pPr>
              <w:keepNext w:val="0"/>
              <w:keepLines w:val="0"/>
              <w:numPr>
                <w:ilvl w:val="0"/>
                <w:numId w:val="2"/>
              </w:numPr>
              <w:suppressLineNumbers w:val="0"/>
              <w:spacing w:before="0" w:beforeAutospacing="0" w:after="0" w:afterAutospacing="0" w:line="360" w:lineRule="auto"/>
              <w:ind w:left="0" w:leftChars="0" w:right="0" w:firstLine="0" w:firstLineChars="0"/>
              <w:rPr>
                <w:rFonts w:hint="eastAsia"/>
                <w:lang w:val="en-US" w:eastAsia="zh-CN"/>
              </w:rPr>
            </w:pPr>
            <w:r>
              <w:rPr>
                <w:rFonts w:hint="eastAsia"/>
                <w:lang w:val="en-US" w:eastAsia="zh-CN"/>
              </w:rPr>
              <w:t xml:space="preserve">双击常用工具栏上的“格式刷”按钮 ，此时鼠标指针变为刷子形状 。 </w:t>
            </w:r>
          </w:p>
          <w:p w14:paraId="627F04A5">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（3）分别刷过标题二和标题三的文字内容，此时可以看到这两行的格式与前者相同。</w:t>
            </w:r>
          </w:p>
          <w:p w14:paraId="5A2A472F">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（4）复制完后，单击常用工具栏上“格式刷”按钮 结束复制。</w:t>
            </w:r>
          </w:p>
          <w:p w14:paraId="125EE39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11. 修改文本字体和设置行距</w:t>
            </w:r>
          </w:p>
          <w:p w14:paraId="05AAFC1C">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（1）单击“视图”选项卡的“显示比例”按钮，在对话框中选择“整页”，大致浏览页面布局。此时，可能发现原来设置的字号不合适。</w:t>
            </w:r>
          </w:p>
          <w:p w14:paraId="156966C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（2）选中标题，单击“开始”选项卡，在“字号”下拉列表中修改为“一号”字。</w:t>
            </w:r>
          </w:p>
          <w:p w14:paraId="02B1C10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（3）选中正文中的最后一段内容，单击“段落”选项按钮，在“段落”对话框中，设置“行距”为“固定值 40 磅”。</w:t>
            </w:r>
          </w:p>
          <w:p w14:paraId="3466187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12. 添加图片</w:t>
            </w:r>
          </w:p>
          <w:p w14:paraId="35A054B0">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（1）单击标题尾部。</w:t>
            </w:r>
          </w:p>
          <w:p w14:paraId="69C06DD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（2）单击“插入”选项卡→“图片”，将弹出“插入图片”</w:t>
            </w:r>
          </w:p>
          <w:p w14:paraId="606228A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对话框。</w:t>
            </w:r>
          </w:p>
          <w:p w14:paraId="260903F1">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（3）定位到图片所在的位置。</w:t>
            </w:r>
          </w:p>
          <w:p w14:paraId="1DFA7CF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（4）选择要插入的图片，如图 1-1-16 所示，单击“插入”</w:t>
            </w:r>
          </w:p>
          <w:p w14:paraId="75F78B8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按钮。此时图片将插入到插入点位置。</w:t>
            </w:r>
          </w:p>
          <w:p w14:paraId="3CA4A3FF">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9175" cy="2402840"/>
                  <wp:effectExtent l="0" t="0" r="3175" b="1651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3559175" cy="2402840"/>
                          </a:xfrm>
                          <a:prstGeom prst="rect">
                            <a:avLst/>
                          </a:prstGeom>
                          <a:noFill/>
                          <a:ln>
                            <a:noFill/>
                          </a:ln>
                        </pic:spPr>
                      </pic:pic>
                    </a:graphicData>
                  </a:graphic>
                </wp:inline>
              </w:drawing>
            </w:r>
          </w:p>
          <w:p w14:paraId="782E039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13. 添加艺术字</w:t>
            </w:r>
          </w:p>
          <w:p w14:paraId="04C1F376">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（1）单击文档中的任意位置。</w:t>
            </w:r>
          </w:p>
          <w:p w14:paraId="2FBA26F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（2）单击“插入”选项卡→“文本”组→“艺术字”命令，在弹出的“艺术字”下拉列表中选择一种艺术字效果。</w:t>
            </w:r>
          </w:p>
          <w:p w14:paraId="1974F3B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（3）单击所需的艺术字效果，在打开的艺术字编辑框中输入“安全高于一切”。</w:t>
            </w:r>
          </w:p>
          <w:p w14:paraId="00B33225">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（4）在“字体”列表中选择“黑体”，在“字号”列表中选择“36”号字，并选中“加粗”“斜体”。</w:t>
            </w:r>
          </w:p>
          <w:p w14:paraId="0423F504">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（5）缺省情况下，设置的艺术字为嵌入型。单击生成的艺术字，在“绘图工具—格式”选项卡中，单击“环绕文字”下拉按钮 ，设置为“浮于文字上方”，将艺术字拖放到合适的位置。</w:t>
            </w:r>
          </w:p>
          <w:p w14:paraId="231DED61">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14. 打印预览和打印</w:t>
            </w:r>
          </w:p>
          <w:p w14:paraId="65FF515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（1）单击快捷工具栏上的“保存”按钮 。</w:t>
            </w:r>
          </w:p>
          <w:p w14:paraId="405FC2F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 xml:space="preserve"> （2）单击“文件”选项卡→“打印”，在右侧窗口中可以看到打印预览效果。</w:t>
            </w:r>
          </w:p>
          <w:p w14:paraId="0B558FD5">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（3）在打印预览中，单击“显示比例”旁的箭头，可选择显示比例。</w:t>
            </w:r>
          </w:p>
          <w:p w14:paraId="6D9E899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（4）观察页面布局是否合适，如果需要修改，单击退回按钮“←”，返回到以前的编辑状态进行修改。修改完毕重新进行预览，直到满意为止。</w:t>
            </w:r>
          </w:p>
          <w:p w14:paraId="2D9E7A0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（5）如果需要打印一份全部文档内容，可以直接单击“打印”按钮。</w:t>
            </w:r>
          </w:p>
          <w:p w14:paraId="1A11797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（6）如果需要打印多份文档，在“份数”框中键入需打印的份数，然后单击“打印”按钮。</w:t>
            </w:r>
          </w:p>
          <w:p w14:paraId="487E6874">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15. 退出 Word 文档</w:t>
            </w:r>
          </w:p>
          <w:p w14:paraId="3788713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全部工作完成后，单击标题栏右端的“关闭”按钮 ，这时关闭该文档，退出Word。</w:t>
            </w:r>
          </w:p>
          <w:p w14:paraId="5D7908BC">
            <w:pPr>
              <w:keepNext w:val="0"/>
              <w:keepLines w:val="0"/>
              <w:suppressLineNumbers w:val="0"/>
              <w:spacing w:before="0" w:beforeAutospacing="0" w:after="0" w:afterAutospacing="0" w:line="360" w:lineRule="auto"/>
              <w:ind w:left="0" w:right="0"/>
              <w:rPr>
                <w:rFonts w:hint="default" w:ascii="Times New Roman" w:hAnsi="Times New Roman"/>
                <w:szCs w:val="24"/>
                <w:lang w:eastAsia="zh-TW"/>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p w14:paraId="6EFB966E">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p>
        </w:tc>
        <w:tc>
          <w:tcPr>
            <w:tcW w:w="1397" w:type="dxa"/>
            <w:tcBorders>
              <w:tl2br w:val="nil"/>
              <w:tr2bl w:val="nil"/>
            </w:tcBorders>
            <w:vAlign w:val="center"/>
          </w:tcPr>
          <w:p w14:paraId="2A3A01B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文档编排的内容</w:t>
            </w:r>
            <w:r>
              <w:rPr>
                <w:rFonts w:hint="eastAsia" w:ascii="Times New Roman" w:hAnsi="Times New Roman"/>
                <w:b/>
                <w:szCs w:val="24"/>
              </w:rPr>
              <w:t>，进一步增强学生对</w:t>
            </w:r>
            <w:r>
              <w:rPr>
                <w:rFonts w:hint="eastAsia" w:ascii="Times New Roman" w:hAnsi="Times New Roman"/>
                <w:b/>
                <w:szCs w:val="24"/>
                <w:lang w:eastAsia="zh-CN"/>
              </w:rPr>
              <w:t>文档编排的认知</w:t>
            </w:r>
            <w:r>
              <w:rPr>
                <w:rFonts w:hint="eastAsia" w:ascii="Times New Roman" w:hAnsi="Times New Roman"/>
                <w:b/>
                <w:szCs w:val="24"/>
              </w:rPr>
              <w:t>。</w:t>
            </w:r>
          </w:p>
        </w:tc>
      </w:tr>
      <w:tr w14:paraId="41B72E7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F6F1630">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p>
          <w:p w14:paraId="6D6D9DAD">
            <w:pPr>
              <w:keepNext w:val="0"/>
              <w:keepLines w:val="0"/>
              <w:widowControl w:val="0"/>
              <w:suppressLineNumbers w:val="0"/>
              <w:spacing w:before="0" w:beforeAutospacing="0" w:after="0" w:afterAutospacing="0"/>
              <w:ind w:left="0" w:right="0"/>
              <w:jc w:val="both"/>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4</w:t>
            </w:r>
            <w:r>
              <w:rPr>
                <w:rFonts w:hint="default" w:ascii="Times New Roman" w:hAnsi="Times New Roman" w:eastAsia="宋体" w:cs="Times New Roman"/>
                <w:color w:val="2E75B6" w:themeColor="accent1" w:themeShade="BF"/>
                <w:kern w:val="2"/>
                <w:sz w:val="21"/>
                <w:szCs w:val="21"/>
                <w:lang w:val="en-US" w:eastAsia="zh-CN" w:bidi="ar"/>
              </w:rPr>
              <w:t>5min</w:t>
            </w:r>
            <w:r>
              <w:rPr>
                <w:rFonts w:hint="eastAsia" w:ascii="宋体" w:hAnsi="宋体" w:eastAsia="宋体" w:cs="宋体"/>
                <w:color w:val="2E75B6" w:themeColor="accent1" w:themeShade="BF"/>
                <w:kern w:val="2"/>
                <w:sz w:val="21"/>
                <w:szCs w:val="21"/>
                <w:lang w:val="en-US" w:eastAsia="zh-CN" w:bidi="ar"/>
              </w:rPr>
              <w:t>）</w:t>
            </w:r>
          </w:p>
          <w:p w14:paraId="7D809E78">
            <w:pPr>
              <w:keepNext w:val="0"/>
              <w:keepLines w:val="0"/>
              <w:suppressLineNumbers w:val="0"/>
              <w:spacing w:before="0" w:beforeAutospacing="0" w:after="0" w:afterAutospacing="0"/>
              <w:ind w:left="0" w:right="0"/>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5F00BA4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讲述技能拓展</w:t>
            </w:r>
          </w:p>
          <w:p w14:paraId="7FFC7E44">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1. </w:t>
            </w:r>
            <w:r>
              <w:rPr>
                <w:rFonts w:hint="eastAsia" w:ascii="宋体" w:hAnsi="宋体" w:eastAsia="宋体" w:cs="宋体"/>
                <w:kern w:val="2"/>
                <w:sz w:val="21"/>
                <w:szCs w:val="21"/>
                <w:lang w:val="en-US" w:eastAsia="zh-CN" w:bidi="ar"/>
              </w:rPr>
              <w:t xml:space="preserve">选定 </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文本内容的方法</w:t>
            </w:r>
          </w:p>
          <w:p w14:paraId="0BB5BD9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）拖动法选定文本。</w:t>
            </w:r>
          </w:p>
          <w:p w14:paraId="42A2BED7">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把</w:t>
            </w:r>
            <w:r>
              <w:rPr>
                <w:rFonts w:hint="eastAsia" w:ascii="Calibri" w:hAnsi="Calibri" w:eastAsia="宋体" w:cs="Calibri"/>
                <w:kern w:val="2"/>
                <w:sz w:val="21"/>
                <w:szCs w:val="21"/>
                <w:lang w:val="en-US" w:eastAsia="zh-CN" w:bidi="ar"/>
              </w:rPr>
              <w:t xml:space="preserve"> </w:t>
            </w:r>
            <w:r>
              <w:rPr>
                <w:rFonts w:hint="eastAsia" w:ascii="宋体" w:hAnsi="宋体" w:eastAsia="宋体" w:cs="宋体"/>
                <w:kern w:val="2"/>
                <w:sz w:val="21"/>
                <w:szCs w:val="21"/>
                <w:lang w:val="en-US" w:eastAsia="zh-CN" w:bidi="ar"/>
              </w:rPr>
              <w:t>型指针移到要选择的文本开始位置的文字前，按下鼠标左键不放，拖动鼠标到选定文本的末尾，然后松开左键，这时所选内容为黑底白字。</w:t>
            </w:r>
          </w:p>
          <w:p w14:paraId="6BA8F6AA">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）选定多行文字。</w:t>
            </w:r>
          </w:p>
          <w:p w14:paraId="30303F45">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选定栏位于文档窗口左边界与正文左边界之间。在选定栏内鼠标变为</w:t>
            </w:r>
            <w:r>
              <w:rPr>
                <w:rFonts w:hint="eastAsia" w:ascii="Calibri" w:hAnsi="Calibri" w:eastAsia="宋体" w:cs="Calibri"/>
                <w:kern w:val="2"/>
                <w:sz w:val="21"/>
                <w:szCs w:val="21"/>
                <w:lang w:val="en-US" w:eastAsia="zh-CN" w:bidi="ar"/>
              </w:rPr>
              <w:t xml:space="preserve"> </w:t>
            </w:r>
            <w:r>
              <w:rPr>
                <w:rFonts w:hint="eastAsia" w:ascii="宋体" w:hAnsi="宋体" w:eastAsia="宋体" w:cs="宋体"/>
                <w:kern w:val="2"/>
                <w:sz w:val="21"/>
                <w:szCs w:val="21"/>
                <w:lang w:val="en-US" w:eastAsia="zh-CN" w:bidi="ar"/>
              </w:rPr>
              <w:t>形状，利用此选定栏，可快速实现文本的选定。</w:t>
            </w:r>
          </w:p>
          <w:p w14:paraId="491458C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将鼠标移到要选定行的行首，当鼠标指针变成一个指向右边的箭头</w:t>
            </w:r>
            <w:r>
              <w:rPr>
                <w:rFonts w:hint="eastAsia" w:ascii="Calibri" w:hAnsi="Calibri" w:eastAsia="宋体" w:cs="Calibri"/>
                <w:kern w:val="2"/>
                <w:sz w:val="21"/>
                <w:szCs w:val="21"/>
                <w:lang w:val="en-US" w:eastAsia="zh-CN" w:bidi="ar"/>
              </w:rPr>
              <w:t xml:space="preserve"> </w:t>
            </w:r>
            <w:r>
              <w:rPr>
                <w:rFonts w:hint="eastAsia" w:ascii="宋体" w:hAnsi="宋体" w:eastAsia="宋体" w:cs="宋体"/>
                <w:kern w:val="2"/>
                <w:sz w:val="21"/>
                <w:szCs w:val="21"/>
                <w:lang w:val="en-US" w:eastAsia="zh-CN" w:bidi="ar"/>
              </w:rPr>
              <w:t>时，单击鼠标左键，则选定鼠标所在的行。如果按下左键不放，上下拖动就可以选定多行。</w:t>
            </w:r>
          </w:p>
          <w:p w14:paraId="1BFCB06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）选定一段文本。</w:t>
            </w:r>
          </w:p>
          <w:p w14:paraId="261C406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将鼠标指针移到该段落的左侧，直到指针变为指向右边的箭头</w:t>
            </w:r>
            <w:r>
              <w:rPr>
                <w:rFonts w:hint="eastAsia" w:ascii="Calibri" w:hAnsi="Calibri" w:eastAsia="宋体" w:cs="Calibri"/>
                <w:kern w:val="2"/>
                <w:sz w:val="21"/>
                <w:szCs w:val="21"/>
                <w:lang w:val="en-US" w:eastAsia="zh-CN" w:bidi="ar"/>
              </w:rPr>
              <w:t xml:space="preserve"> </w:t>
            </w:r>
            <w:r>
              <w:rPr>
                <w:rFonts w:hint="eastAsia" w:ascii="宋体" w:hAnsi="宋体" w:eastAsia="宋体" w:cs="宋体"/>
                <w:kern w:val="2"/>
                <w:sz w:val="21"/>
                <w:szCs w:val="21"/>
                <w:lang w:val="en-US" w:eastAsia="zh-CN" w:bidi="ar"/>
              </w:rPr>
              <w:t>，然后双击鼠标左键，则选定鼠标所在的段落。</w:t>
            </w:r>
          </w:p>
          <w:p w14:paraId="2141BE5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）选定一大块文本。</w:t>
            </w:r>
          </w:p>
          <w:p w14:paraId="704C651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单击要选定内容的起始处，然后滚动到要选定内容结尾处，在按下</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Shift </w:t>
            </w:r>
            <w:r>
              <w:rPr>
                <w:rFonts w:hint="eastAsia" w:ascii="宋体" w:hAnsi="宋体" w:eastAsia="宋体" w:cs="宋体"/>
                <w:kern w:val="2"/>
                <w:sz w:val="21"/>
                <w:szCs w:val="21"/>
                <w:lang w:val="en-US" w:eastAsia="zh-CN" w:bidi="ar"/>
              </w:rPr>
              <w:t>键同时单击鼠标左键，则选定两次单击之间文本。</w:t>
            </w:r>
          </w:p>
          <w:p w14:paraId="282EF8DA">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）选定整篇文档。</w:t>
            </w:r>
          </w:p>
          <w:p w14:paraId="4D92B770">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将鼠标指针移到文档中任意正文的左侧，直到指针变为指向右边的箭头</w:t>
            </w:r>
            <w:r>
              <w:rPr>
                <w:rFonts w:hint="eastAsia" w:ascii="Calibri" w:hAnsi="Calibri" w:eastAsia="宋体" w:cs="Calibri"/>
                <w:kern w:val="2"/>
                <w:sz w:val="21"/>
                <w:szCs w:val="21"/>
                <w:lang w:val="en-US" w:eastAsia="zh-CN" w:bidi="ar"/>
              </w:rPr>
              <w:t xml:space="preserve"> </w:t>
            </w:r>
            <w:r>
              <w:rPr>
                <w:rFonts w:hint="eastAsia" w:ascii="宋体" w:hAnsi="宋体" w:eastAsia="宋体" w:cs="宋体"/>
                <w:kern w:val="2"/>
                <w:sz w:val="21"/>
                <w:szCs w:val="21"/>
                <w:lang w:val="en-US" w:eastAsia="zh-CN" w:bidi="ar"/>
              </w:rPr>
              <w:t>，然后三击，则选定整篇文档。也可以单击“编辑”菜单→“全选”命令选定整篇文档。</w:t>
            </w:r>
          </w:p>
          <w:p w14:paraId="7330C090">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字间距、行间距和段落间距</w:t>
            </w:r>
          </w:p>
          <w:p w14:paraId="05D396E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中的间距包括字间距、行间距和段落间距三种格式。</w:t>
            </w:r>
          </w:p>
          <w:p w14:paraId="4A29C5A0">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）字间距是指文本之间的距离。</w:t>
            </w:r>
          </w:p>
          <w:p w14:paraId="33012C70">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）行间距是指同一段落中各行之间的距离。默认情况下，文档中的行距是单倍行距，</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会自动调整行距以容纳该行中最大的字体和最高的图形。</w:t>
            </w:r>
          </w:p>
          <w:p w14:paraId="178C2CE1">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）段落间距是指各段落之间的距离。段落间距又包括段前间距和段后间距。段前间距是一个段落的首行与上一段落的末行之间的距离；段后间距是一个段落的末行与下一段落的首行之间的距离。</w:t>
            </w:r>
          </w:p>
          <w:p w14:paraId="620CDD8B">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2209800"/>
                  <wp:effectExtent l="0" t="0" r="0" b="0"/>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14"/>
                          <a:stretch>
                            <a:fillRect/>
                          </a:stretch>
                        </pic:blipFill>
                        <pic:spPr>
                          <a:xfrm>
                            <a:off x="0" y="0"/>
                            <a:ext cx="3562350" cy="220980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74A87099">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）在“保存”选项卡中，选中“保存自动恢复信息时间间隔”复选框，然后输入需要的时间间隔，它以分钟为单位，如输入“</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”，则表示一分钟。</w:t>
            </w:r>
          </w:p>
          <w:p w14:paraId="2F1CE932">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 xml:space="preserve">）单击“确定”按钮。此后每隔一分钟 </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就会自动保存一次文档。</w:t>
            </w:r>
          </w:p>
          <w:p w14:paraId="4A48A78D">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设置超链接</w:t>
            </w:r>
          </w:p>
          <w:p w14:paraId="7EE5A5C9">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）链接到某网页。</w:t>
            </w:r>
          </w:p>
          <w:p w14:paraId="3414B033">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①选中要链接的文字内容。</w:t>
            </w:r>
          </w:p>
          <w:p w14:paraId="0EF18833">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②右键单击，在快捷菜单中选择“超链接”，将弹出“插入超链接”对话框。</w:t>
            </w:r>
          </w:p>
          <w:p w14:paraId="5B66FAE6">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③在“链接到”选项下，单击“现有文件或网页”，在“地址”中将查询到的网页地址粘贴到该对话框中。</w:t>
            </w:r>
          </w:p>
          <w:p w14:paraId="064E5003">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④单击“确定”按钮。</w:t>
            </w:r>
          </w:p>
          <w:p w14:paraId="4CC413F1">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此时，超链接文字被自动加上下划线并以默认蓝色显示。将鼠标指向超链接文字时，将出现提示文字。按下</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Ctrl </w:t>
            </w:r>
            <w:r>
              <w:rPr>
                <w:rFonts w:hint="eastAsia" w:ascii="宋体" w:hAnsi="宋体" w:eastAsia="宋体" w:cs="宋体"/>
                <w:kern w:val="2"/>
                <w:sz w:val="21"/>
                <w:szCs w:val="21"/>
                <w:lang w:val="en-US" w:eastAsia="zh-CN" w:bidi="ar"/>
              </w:rPr>
              <w:t>键并单击鼠标将自动链接到指定的网页。</w:t>
            </w:r>
          </w:p>
          <w:p w14:paraId="25D898AA">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）链接到邮件地址。</w:t>
            </w:r>
          </w:p>
          <w:p w14:paraId="7286979C">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 xml:space="preserve">①选中要链接的文字，如图 </w:t>
            </w:r>
            <w:r>
              <w:rPr>
                <w:rFonts w:hint="default" w:ascii="Calibri" w:hAnsi="Calibri" w:eastAsia="宋体" w:cs="Calibri"/>
                <w:kern w:val="2"/>
                <w:sz w:val="21"/>
                <w:szCs w:val="21"/>
                <w:lang w:val="en-US" w:eastAsia="zh-CN" w:bidi="ar"/>
              </w:rPr>
              <w:t xml:space="preserve">1-1-23 </w:t>
            </w:r>
            <w:r>
              <w:rPr>
                <w:rFonts w:hint="eastAsia" w:ascii="宋体" w:hAnsi="宋体" w:eastAsia="宋体" w:cs="宋体"/>
                <w:kern w:val="2"/>
                <w:sz w:val="21"/>
                <w:szCs w:val="21"/>
                <w:lang w:val="en-US" w:eastAsia="zh-CN" w:bidi="ar"/>
              </w:rPr>
              <w:t>所示。</w:t>
            </w:r>
          </w:p>
          <w:p w14:paraId="168CE5A7">
            <w:pPr>
              <w:keepNext w:val="0"/>
              <w:keepLines w:val="0"/>
              <w:widowControl w:val="0"/>
              <w:suppressLineNumbers w:val="0"/>
              <w:spacing w:before="0" w:beforeAutospacing="0" w:after="0" w:afterAutospacing="0" w:line="360" w:lineRule="auto"/>
              <w:ind w:left="0" w:leftChars="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724150" cy="1590675"/>
                  <wp:effectExtent l="0" t="0" r="0" b="9525"/>
                  <wp:docPr id="20"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IMG_257"/>
                          <pic:cNvPicPr>
                            <a:picLocks noChangeAspect="1"/>
                          </pic:cNvPicPr>
                        </pic:nvPicPr>
                        <pic:blipFill>
                          <a:blip r:embed="rId15"/>
                          <a:stretch>
                            <a:fillRect/>
                          </a:stretch>
                        </pic:blipFill>
                        <pic:spPr>
                          <a:xfrm>
                            <a:off x="0" y="0"/>
                            <a:ext cx="2724150" cy="159067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1CC82C8C">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②单击“插入”选项卡上的“超链接”按钮 ，将弹出“插入超链接”对话框。</w:t>
            </w:r>
          </w:p>
          <w:p w14:paraId="698B094E">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③在“链接到”选项下，单击“电子邮件地址”，在“电子邮件地址”中输入邮件地址。</w:t>
            </w:r>
          </w:p>
          <w:p w14:paraId="652FE1E9">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④单击“确定”按钮。</w:t>
            </w:r>
          </w:p>
          <w:p w14:paraId="5D419DBF">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此时，超链接文字被自动加上下划线并已默认蓝色显示。将鼠标指向超链接文字时，将出现提示文字，按下</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Ctrl </w:t>
            </w:r>
            <w:r>
              <w:rPr>
                <w:rFonts w:hint="eastAsia" w:ascii="宋体" w:hAnsi="宋体" w:eastAsia="宋体" w:cs="宋体"/>
                <w:kern w:val="2"/>
                <w:sz w:val="21"/>
                <w:szCs w:val="21"/>
                <w:lang w:val="en-US" w:eastAsia="zh-CN" w:bidi="ar"/>
              </w:rPr>
              <w:t>键并单击鼠标将自动弹出默认的电子邮件收发工具，并将对方地址自动填上，这样就可以向对方发送邮件了。</w:t>
            </w:r>
          </w:p>
          <w:p w14:paraId="256B443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Cs/>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讨论技能应用。</w:t>
            </w:r>
          </w:p>
        </w:tc>
        <w:tc>
          <w:tcPr>
            <w:tcW w:w="1397" w:type="dxa"/>
            <w:tcBorders>
              <w:tl2br w:val="nil"/>
              <w:tr2bl w:val="nil"/>
            </w:tcBorders>
            <w:vAlign w:val="center"/>
          </w:tcPr>
          <w:p w14:paraId="64B3F73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宋体" w:hAnsi="宋体" w:eastAsia="宋体" w:cs="宋体"/>
                <w:b/>
                <w:bCs w:val="0"/>
                <w:kern w:val="2"/>
                <w:sz w:val="21"/>
                <w:szCs w:val="21"/>
                <w:lang w:val="en-US" w:eastAsia="zh-CN" w:bidi="ar"/>
              </w:rPr>
              <w:t>了解 Word 文本内容，进一步增强学生对 Word 文本编排的认知。</w:t>
            </w:r>
          </w:p>
        </w:tc>
      </w:tr>
      <w:tr w14:paraId="65CCFAF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F2D449E">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3FE50244">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006B80FE">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了解了编排简单文稿后，让我们一起来看看编排复杂文档</w:t>
            </w:r>
            <w:r>
              <w:rPr>
                <w:rFonts w:hint="eastAsia" w:ascii="Times New Roman" w:hAnsi="Times New Roman"/>
                <w:b/>
                <w:bCs/>
              </w:rPr>
              <w:t>。首先请几位同学来分享一下</w:t>
            </w:r>
            <w:r>
              <w:rPr>
                <w:rFonts w:hint="eastAsia" w:ascii="Times New Roman" w:hAnsi="Times New Roman"/>
                <w:b/>
                <w:bCs/>
                <w:lang w:eastAsia="zh-CN"/>
              </w:rPr>
              <w:t>对复杂文档的认知吧</w:t>
            </w:r>
            <w:r>
              <w:rPr>
                <w:rFonts w:hint="eastAsia" w:ascii="Times New Roman" w:hAnsi="Times New Roman"/>
                <w:b/>
                <w:bCs/>
              </w:rPr>
              <w:t>。</w:t>
            </w:r>
          </w:p>
          <w:p w14:paraId="7178852D">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1CADCDDF">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201A1D7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打开 Word 文档</w:t>
            </w:r>
          </w:p>
          <w:p w14:paraId="4FF0991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（1）方法一：启动 Word，单击“文件”选项卡→“打开”命令，单击“浏览”将弹出“打开”对话框，选择 Word 文档存放的位置，选中要打开的文件，单击“打开”按钮，如图 1-2-2 所示。</w:t>
            </w:r>
          </w:p>
          <w:p w14:paraId="44C33ED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default"/>
              </w:rPr>
              <w:drawing>
                <wp:inline distT="0" distB="0" distL="114300" distR="114300">
                  <wp:extent cx="2914650" cy="2486025"/>
                  <wp:effectExtent l="0" t="0" r="0" b="95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6"/>
                          <a:stretch>
                            <a:fillRect/>
                          </a:stretch>
                        </pic:blipFill>
                        <pic:spPr>
                          <a:xfrm>
                            <a:off x="0" y="0"/>
                            <a:ext cx="2914650" cy="2486025"/>
                          </a:xfrm>
                          <a:prstGeom prst="rect">
                            <a:avLst/>
                          </a:prstGeom>
                          <a:noFill/>
                          <a:ln>
                            <a:noFill/>
                          </a:ln>
                        </pic:spPr>
                      </pic:pic>
                    </a:graphicData>
                  </a:graphic>
                </wp:inline>
              </w:drawing>
            </w:r>
          </w:p>
          <w:p w14:paraId="0E7AF11E">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lang w:eastAsia="zh-CN"/>
              </w:rPr>
              <w:t>（</w:t>
            </w:r>
            <w:r>
              <w:rPr>
                <w:rFonts w:hint="eastAsia" w:ascii="Times New Roman" w:hAnsi="Times New Roman"/>
                <w:lang w:val="en-US" w:eastAsia="zh-CN"/>
              </w:rPr>
              <w:t>2</w:t>
            </w:r>
            <w:r>
              <w:rPr>
                <w:rFonts w:hint="eastAsia" w:ascii="Times New Roman" w:hAnsi="Times New Roman"/>
                <w:lang w:eastAsia="zh-CN"/>
              </w:rPr>
              <w:t>）</w:t>
            </w:r>
            <w:r>
              <w:rPr>
                <w:rFonts w:hint="eastAsia" w:ascii="Times New Roman" w:hAnsi="Times New Roman"/>
              </w:rPr>
              <w:t>方法二：启动 Word 后，在“文件”选项卡→“打开”中，会列出最近使用过的文档名，单击该文件名，可直接打开该文档。</w:t>
            </w:r>
          </w:p>
          <w:p w14:paraId="310C5873">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（3）方法三：在“文件资源管理器”窗口中，双击要打开的 Word 文档，这时将在</w:t>
            </w:r>
          </w:p>
          <w:p w14:paraId="655FD2D7">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启动 Word 的同时，打开该文档。</w:t>
            </w:r>
          </w:p>
          <w:p w14:paraId="02C5D579">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 设置字符格式</w:t>
            </w:r>
          </w:p>
          <w:p w14:paraId="0EEBC63B">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（1）选中标题，设置为隶书、二号、加粗、居中、红色。</w:t>
            </w:r>
          </w:p>
          <w:p w14:paraId="326BB4F4">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（2）选中正文文字，设置为仿宋、四号。</w:t>
            </w:r>
          </w:p>
          <w:p w14:paraId="591A65F9">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 插入符号</w:t>
            </w:r>
          </w:p>
          <w:p w14:paraId="652DA63D">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（1）单击标题前的位置。</w:t>
            </w:r>
          </w:p>
          <w:p w14:paraId="035E37EA">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（2）单 击“插 入 ” 选 项 卡→“符号”→“其他符号”命令，打开“符号”对话框，选中“符号”选项卡，如图 1-2-3 所示。</w:t>
            </w:r>
          </w:p>
          <w:p w14:paraId="7E686D36">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default"/>
              </w:rPr>
              <w:drawing>
                <wp:inline distT="0" distB="0" distL="114300" distR="114300">
                  <wp:extent cx="3557270" cy="2008505"/>
                  <wp:effectExtent l="0" t="0" r="5080" b="1079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7"/>
                          <a:stretch>
                            <a:fillRect/>
                          </a:stretch>
                        </pic:blipFill>
                        <pic:spPr>
                          <a:xfrm>
                            <a:off x="0" y="0"/>
                            <a:ext cx="3557270" cy="2008505"/>
                          </a:xfrm>
                          <a:prstGeom prst="rect">
                            <a:avLst/>
                          </a:prstGeom>
                          <a:noFill/>
                          <a:ln>
                            <a:noFill/>
                          </a:ln>
                        </pic:spPr>
                      </pic:pic>
                    </a:graphicData>
                  </a:graphic>
                </wp:inline>
              </w:drawing>
            </w:r>
          </w:p>
          <w:p w14:paraId="45F888FA">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（3）选中要插入的符号“★”，单击“插入”按钮。插入字符后，“取消”按钮变为“关闭”按钮，单击“关闭”按钮结束。</w:t>
            </w:r>
          </w:p>
          <w:p w14:paraId="6A9A6D3B">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（4）选中符号“★”，单击“开始”选项卡上的“复制”按钮，单击标题的尾部，单击“粘贴”按钮，从而在标题前后均插入符号。</w:t>
            </w:r>
          </w:p>
          <w:p w14:paraId="1241442A">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（5）在符号与文字中插入适量的空格。</w:t>
            </w:r>
          </w:p>
          <w:p w14:paraId="22B75F4F">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4. 设置下划线</w:t>
            </w:r>
          </w:p>
          <w:p w14:paraId="2B3AD68B">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（1）选中“我渴望这样度过”。</w:t>
            </w:r>
          </w:p>
          <w:p w14:paraId="7D42A2F5">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（2）单 击“开 始 ” 选 项 卡→“字体”选项按钮 ，或者使用快捷键 Ctrl+D，弹出“字体”对话框，选择“字体”选项卡。</w:t>
            </w:r>
          </w:p>
          <w:p w14:paraId="6E57E76D">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（3）在“下 划 线 线 型（U）”中，选择一种类型，在“下划线颜色”中选择一种颜色。</w:t>
            </w:r>
          </w:p>
          <w:p w14:paraId="0CA2A379">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（4）单击“确定”按钮。</w:t>
            </w:r>
          </w:p>
          <w:p w14:paraId="42173181">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5. 设置段落格式</w:t>
            </w:r>
          </w:p>
          <w:p w14:paraId="454C0067">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（1）将插入点定位于第一段。</w:t>
            </w:r>
          </w:p>
          <w:p w14:paraId="47F0A2D7">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（2）单击“开始”选项卡→“段落”选项按钮 ，弹出“段落”对话框，选中“缩进和间距”选项卡，如图 1-2-7 所示。</w:t>
            </w:r>
          </w:p>
          <w:p w14:paraId="1A661BE5">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（3）在“间距”项的“段前”中，单击数字调节键调整为“0.5 行”。</w:t>
            </w:r>
          </w:p>
          <w:p w14:paraId="3BCB3AFC">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160395" cy="2326640"/>
                  <wp:effectExtent l="0" t="0" r="1905" b="165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8"/>
                          <a:stretch>
                            <a:fillRect/>
                          </a:stretch>
                        </pic:blipFill>
                        <pic:spPr>
                          <a:xfrm>
                            <a:off x="0" y="0"/>
                            <a:ext cx="3160395" cy="2326640"/>
                          </a:xfrm>
                          <a:prstGeom prst="rect">
                            <a:avLst/>
                          </a:prstGeom>
                          <a:noFill/>
                          <a:ln>
                            <a:noFill/>
                          </a:ln>
                        </pic:spPr>
                      </pic:pic>
                    </a:graphicData>
                  </a:graphic>
                </wp:inline>
              </w:drawing>
            </w:r>
          </w:p>
          <w:p w14:paraId="1E70389F">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6. 复制段落格式</w:t>
            </w:r>
          </w:p>
          <w:p w14:paraId="20E5D89A">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（1）将插入点置于第一段内。</w:t>
            </w:r>
          </w:p>
          <w:p w14:paraId="05EA195D">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（2）双击常用“开始”选项卡上的“格式刷”按钮 ，此时鼠标指针变为刷子形状 。</w:t>
            </w:r>
          </w:p>
          <w:p w14:paraId="4E0ACA3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rPr>
              <w:t>（3）把“刷子” 移到第二段，单击该段内任意位置</w:t>
            </w:r>
            <w:r>
              <w:rPr>
                <w:rFonts w:hint="eastAsia"/>
                <w:lang w:eastAsia="zh-CN"/>
              </w:rPr>
              <w:t>。</w:t>
            </w:r>
          </w:p>
          <w:p w14:paraId="50160AB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（4）同样地，将“刷子” 分别单击下面各段落。</w:t>
            </w:r>
          </w:p>
          <w:p w14:paraId="367F6CD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（5）复制完格式后，单击常用“开始”选项卡上的“格式刷”按钮 。</w:t>
            </w:r>
          </w:p>
          <w:p w14:paraId="7A2F4C5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7. 首字下沉</w:t>
            </w:r>
          </w:p>
          <w:p w14:paraId="01005B2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在编辑文档时，如果需要突出段首或章节的开头，可以将第一个字放大以引起读者注意，这时就可以使用“首字下沉”效果。</w:t>
            </w:r>
          </w:p>
          <w:p w14:paraId="6A1C1DF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（1）单击第一段落中的任意位置。</w:t>
            </w:r>
          </w:p>
          <w:p w14:paraId="6F35B6C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（2）单击“插入”选项卡→“首字下沉”命令，在下拉列表中选择“首字下沉”选项。</w:t>
            </w:r>
          </w:p>
          <w:p w14:paraId="58AB722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（3）在打开的“首字下沉”对话框中，在“位置”中选中“下沉”，设置下沉字的字体为“仿宋”，在“下沉行数”中选择“2”，单击“确定”按钮。</w:t>
            </w:r>
          </w:p>
          <w:p w14:paraId="5B2AC19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（4）同样地，设置其他段落为首字下沉。</w:t>
            </w:r>
          </w:p>
          <w:p w14:paraId="3C724FD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9. 边框和底纹</w:t>
            </w:r>
          </w:p>
          <w:p w14:paraId="2BB8C3A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（1）选中刚刚插入的文件的正文内容。</w:t>
            </w:r>
          </w:p>
          <w:p w14:paraId="3B1B495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（2）单击“开始”选项卡→“段落”→“边框”下拉列表</w:t>
            </w:r>
          </w:p>
          <w:p w14:paraId="29A373B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→“边框和底纹”命令，在弹出的“边框和底纹”对话框中，选择“边框”选项卡，如图 1-2-12 所示。</w:t>
            </w:r>
          </w:p>
          <w:p w14:paraId="02AD43E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2134235" cy="2274570"/>
                  <wp:effectExtent l="0" t="0" r="18415" b="1143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9"/>
                          <a:stretch>
                            <a:fillRect/>
                          </a:stretch>
                        </pic:blipFill>
                        <pic:spPr>
                          <a:xfrm>
                            <a:off x="0" y="0"/>
                            <a:ext cx="2134235" cy="2274570"/>
                          </a:xfrm>
                          <a:prstGeom prst="rect">
                            <a:avLst/>
                          </a:prstGeom>
                          <a:noFill/>
                          <a:ln>
                            <a:noFill/>
                          </a:ln>
                        </pic:spPr>
                      </pic:pic>
                    </a:graphicData>
                  </a:graphic>
                </wp:inline>
              </w:drawing>
            </w:r>
          </w:p>
          <w:p w14:paraId="0F5BC83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（3）在“设置”栏中选择“三维”，在“样式”列表框中选择“双线”，在“颜色”下拉列表框中选择“紫色”，在“宽度”下拉列表框中选择“0.5 磅”，在“应用于”下拉列表框中选择“段落”。</w:t>
            </w:r>
          </w:p>
          <w:p w14:paraId="2E382A6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（4）选中“底纹”选项卡，如图 1-2-13 所示。</w:t>
            </w:r>
          </w:p>
          <w:p w14:paraId="206B5C4F">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2667000" cy="2752725"/>
                  <wp:effectExtent l="0" t="0" r="0" b="952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0"/>
                          <a:stretch>
                            <a:fillRect/>
                          </a:stretch>
                        </pic:blipFill>
                        <pic:spPr>
                          <a:xfrm>
                            <a:off x="0" y="0"/>
                            <a:ext cx="2667000" cy="2752725"/>
                          </a:xfrm>
                          <a:prstGeom prst="rect">
                            <a:avLst/>
                          </a:prstGeom>
                          <a:noFill/>
                          <a:ln>
                            <a:noFill/>
                          </a:ln>
                        </pic:spPr>
                      </pic:pic>
                    </a:graphicData>
                  </a:graphic>
                </wp:inline>
              </w:drawing>
            </w:r>
          </w:p>
          <w:p w14:paraId="0106D90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（5）在“填充”栏中选择一种颜色，在“应用于”下拉列表框中选择“段落”，单击“确定”按钮。</w:t>
            </w:r>
          </w:p>
          <w:p w14:paraId="2B5AA09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（6）单击快速访问工具栏中的“保存”按钮 。</w:t>
            </w:r>
          </w:p>
          <w:p w14:paraId="67BAD29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10. 设置页面边框</w:t>
            </w:r>
          </w:p>
          <w:p w14:paraId="02BD517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（1）将插入点置于文档的任意位置。</w:t>
            </w:r>
          </w:p>
          <w:p w14:paraId="1A46661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（2）执行“开始”选项卡→“段落”→“边框和底纹”命令，在弹出的“边框和底纹”对话框中，选择“页面边框”选项</w:t>
            </w:r>
          </w:p>
          <w:p w14:paraId="5212F92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卡，如图 1-2-14 所示。</w:t>
            </w:r>
          </w:p>
          <w:p w14:paraId="23F4E8F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2547620" cy="2662555"/>
                  <wp:effectExtent l="0" t="0" r="5080" b="444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1"/>
                          <a:stretch>
                            <a:fillRect/>
                          </a:stretch>
                        </pic:blipFill>
                        <pic:spPr>
                          <a:xfrm>
                            <a:off x="0" y="0"/>
                            <a:ext cx="2547620" cy="2662555"/>
                          </a:xfrm>
                          <a:prstGeom prst="rect">
                            <a:avLst/>
                          </a:prstGeom>
                          <a:noFill/>
                          <a:ln>
                            <a:noFill/>
                          </a:ln>
                        </pic:spPr>
                      </pic:pic>
                    </a:graphicData>
                  </a:graphic>
                </wp:inline>
              </w:drawing>
            </w:r>
          </w:p>
          <w:p w14:paraId="3A90291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（3）在“设置”栏中选择“三维”，在“样式”列表框中选择阴影，在“颜色”下拉列表框中选择“蓝色”，在“宽度”下拉列表框中选择“3 磅”，在“应用于”下拉列表框中选择“整篇文档”。</w:t>
            </w:r>
          </w:p>
          <w:p w14:paraId="5204149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（4）单击“确定”按钮完成对边框的设置。</w:t>
            </w:r>
          </w:p>
          <w:p w14:paraId="6E30AAB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（5）单击“视图”选项卡→“单页”按钮，观察设置后的效果，如图 1-2-15所示。对不满意的字符格式和段落格式可以进行调整（例如，如果觉得标题太小，可以加大字号为“一号”）。</w:t>
            </w:r>
          </w:p>
          <w:p w14:paraId="0FA8F029">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810" cy="2255520"/>
                  <wp:effectExtent l="0" t="0" r="2540" b="1143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2"/>
                          <a:stretch>
                            <a:fillRect/>
                          </a:stretch>
                        </pic:blipFill>
                        <pic:spPr>
                          <a:xfrm>
                            <a:off x="0" y="0"/>
                            <a:ext cx="3559810" cy="2255520"/>
                          </a:xfrm>
                          <a:prstGeom prst="rect">
                            <a:avLst/>
                          </a:prstGeom>
                          <a:noFill/>
                          <a:ln>
                            <a:noFill/>
                          </a:ln>
                        </pic:spPr>
                      </pic:pic>
                    </a:graphicData>
                  </a:graphic>
                </wp:inline>
              </w:drawing>
            </w:r>
          </w:p>
          <w:p w14:paraId="3543C65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11. 插入横线</w:t>
            </w:r>
          </w:p>
          <w:p w14:paraId="4DD3E9F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（1）在标题后按回车键，插入一个空行，调整段落格式。</w:t>
            </w:r>
          </w:p>
          <w:p w14:paraId="5E18A5E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（2）执行“开始”选项卡→“段落”→“边框”→“横线”命令，将插入一条横线。</w:t>
            </w:r>
          </w:p>
          <w:p w14:paraId="38E01EF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（3）双击该横线，将打开“设置横线格式”对话框，如图 1-2-16 所示，选择需要的高度和颜色，单击“确定”按钮。</w:t>
            </w:r>
          </w:p>
          <w:p w14:paraId="2A0E4629">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221355" cy="1779905"/>
                  <wp:effectExtent l="0" t="0" r="17145" b="1079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3"/>
                          <a:stretch>
                            <a:fillRect/>
                          </a:stretch>
                        </pic:blipFill>
                        <pic:spPr>
                          <a:xfrm>
                            <a:off x="0" y="0"/>
                            <a:ext cx="3221355" cy="1779905"/>
                          </a:xfrm>
                          <a:prstGeom prst="rect">
                            <a:avLst/>
                          </a:prstGeom>
                          <a:noFill/>
                          <a:ln>
                            <a:noFill/>
                          </a:ln>
                        </pic:spPr>
                      </pic:pic>
                    </a:graphicData>
                  </a:graphic>
                </wp:inline>
              </w:drawing>
            </w:r>
          </w:p>
          <w:p w14:paraId="6972358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12. 添加背景色</w:t>
            </w:r>
          </w:p>
          <w:p w14:paraId="1C094E7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（1）将光标置于文档的任意位置。</w:t>
            </w:r>
          </w:p>
          <w:p w14:paraId="6F803FD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 击“设 计 ” 选 项卡→“页面颜色”，在下拉列</w:t>
            </w:r>
          </w:p>
          <w:p w14:paraId="3E43C62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表框中选择一种颜色，如图1-2-17 所示。此时，整个文档页面的底色已被设置。</w:t>
            </w:r>
          </w:p>
          <w:p w14:paraId="250BDC16">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2021205"/>
                  <wp:effectExtent l="0" t="0" r="3175" b="1714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4"/>
                          <a:stretch>
                            <a:fillRect/>
                          </a:stretch>
                        </pic:blipFill>
                        <pic:spPr>
                          <a:xfrm>
                            <a:off x="0" y="0"/>
                            <a:ext cx="3559175" cy="2021205"/>
                          </a:xfrm>
                          <a:prstGeom prst="rect">
                            <a:avLst/>
                          </a:prstGeom>
                          <a:noFill/>
                          <a:ln>
                            <a:noFill/>
                          </a:ln>
                        </pic:spPr>
                      </pic:pic>
                    </a:graphicData>
                  </a:graphic>
                </wp:inline>
              </w:drawing>
            </w:r>
          </w:p>
          <w:p w14:paraId="0D7DF24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13. 添加水印</w:t>
            </w:r>
          </w:p>
          <w:p w14:paraId="7A641ED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（1）将光标置于文档的任意位置。</w:t>
            </w:r>
          </w:p>
          <w:p w14:paraId="1A2D7CD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（2）单击“设计”选项卡→“水印”→“自定义水印”，弹出“水印”对话框，如图 1-2-18 所示。</w:t>
            </w:r>
          </w:p>
          <w:p w14:paraId="52445C0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（3）在“水印”对话框中，选中“文字水印”，在“文字”框中输入文字内容，并设置字体为“华文彩云”，字号为“自动”，颜色为“蓝色”。</w:t>
            </w:r>
          </w:p>
          <w:p w14:paraId="2AE20E1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（4）单击“确定”按钮返回页面视图。</w:t>
            </w:r>
          </w:p>
          <w:p w14:paraId="129A3328">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307715" cy="2136140"/>
                  <wp:effectExtent l="0" t="0" r="6985" b="1651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5"/>
                          <a:stretch>
                            <a:fillRect/>
                          </a:stretch>
                        </pic:blipFill>
                        <pic:spPr>
                          <a:xfrm>
                            <a:off x="0" y="0"/>
                            <a:ext cx="3307715" cy="2136140"/>
                          </a:xfrm>
                          <a:prstGeom prst="rect">
                            <a:avLst/>
                          </a:prstGeom>
                          <a:noFill/>
                          <a:ln>
                            <a:noFill/>
                          </a:ln>
                        </pic:spPr>
                      </pic:pic>
                    </a:graphicData>
                  </a:graphic>
                </wp:inline>
              </w:drawing>
            </w:r>
          </w:p>
          <w:p w14:paraId="7F457DA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14. 观察整体排版效果</w:t>
            </w:r>
          </w:p>
          <w:p w14:paraId="4C3EDC7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（1）单击“视图”选项卡→“单页”按钮。此时，屏幕文字以整页的形式显示。</w:t>
            </w:r>
          </w:p>
          <w:p w14:paraId="17BC3BF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（2）适当调整字体大小，适当增删段落间的空行，使整个文本恰好在一页上。</w:t>
            </w:r>
          </w:p>
          <w:p w14:paraId="20378B4F">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p>
        </w:tc>
        <w:tc>
          <w:tcPr>
            <w:tcW w:w="1397" w:type="dxa"/>
            <w:tcBorders>
              <w:tl2br w:val="nil"/>
              <w:tr2bl w:val="nil"/>
            </w:tcBorders>
            <w:vAlign w:val="center"/>
          </w:tcPr>
          <w:p w14:paraId="03AB644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学习编排复杂文档</w:t>
            </w:r>
            <w:r>
              <w:rPr>
                <w:rFonts w:hint="eastAsia" w:ascii="Times New Roman" w:hAnsi="Times New Roman"/>
                <w:b/>
                <w:szCs w:val="24"/>
              </w:rPr>
              <w:t>，客观直接的展示学习</w:t>
            </w:r>
            <w:r>
              <w:rPr>
                <w:rFonts w:hint="eastAsia" w:ascii="Times New Roman" w:hAnsi="Times New Roman"/>
                <w:b/>
                <w:szCs w:val="24"/>
                <w:lang w:eastAsia="zh-CN"/>
              </w:rPr>
              <w:t>编排复杂文档</w:t>
            </w:r>
            <w:r>
              <w:rPr>
                <w:rFonts w:hint="eastAsia" w:ascii="Times New Roman" w:hAnsi="Times New Roman"/>
                <w:b/>
                <w:szCs w:val="24"/>
              </w:rPr>
              <w:t>的基础知识。</w:t>
            </w:r>
          </w:p>
        </w:tc>
      </w:tr>
      <w:tr w14:paraId="1199A25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FF0A543">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689139BB">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185A32A8">
            <w:pPr>
              <w:keepNext w:val="0"/>
              <w:keepLines w:val="0"/>
              <w:suppressLineNumbers w:val="0"/>
              <w:spacing w:before="0" w:beforeAutospacing="0" w:after="0" w:afterAutospacing="0" w:line="360" w:lineRule="auto"/>
              <w:ind w:left="0" w:right="0"/>
              <w:rPr>
                <w:rFonts w:hint="eastAsia"/>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参见图 1-2-24 所示内容和样式制作音乐会传单。</w:t>
            </w:r>
          </w:p>
          <w:p w14:paraId="50B25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default"/>
              </w:rPr>
              <w:drawing>
                <wp:inline distT="0" distB="0" distL="114300" distR="114300">
                  <wp:extent cx="3001645" cy="1671955"/>
                  <wp:effectExtent l="0" t="0" r="8255" b="4445"/>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26"/>
                          <a:stretch>
                            <a:fillRect/>
                          </a:stretch>
                        </pic:blipFill>
                        <pic:spPr>
                          <a:xfrm>
                            <a:off x="0" y="0"/>
                            <a:ext cx="3001645" cy="1671955"/>
                          </a:xfrm>
                          <a:prstGeom prst="rect">
                            <a:avLst/>
                          </a:prstGeom>
                          <a:noFill/>
                          <a:ln>
                            <a:noFill/>
                          </a:ln>
                        </pic:spPr>
                      </pic:pic>
                    </a:graphicData>
                  </a:graphic>
                </wp:inline>
              </w:drawing>
            </w:r>
          </w:p>
        </w:tc>
        <w:tc>
          <w:tcPr>
            <w:tcW w:w="1397" w:type="dxa"/>
            <w:tcBorders>
              <w:tl2br w:val="nil"/>
              <w:tr2bl w:val="nil"/>
            </w:tcBorders>
            <w:vAlign w:val="center"/>
          </w:tcPr>
          <w:p w14:paraId="17E1C8D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编排复杂文档的</w:t>
            </w:r>
            <w:r>
              <w:rPr>
                <w:rFonts w:hint="eastAsia" w:ascii="Times New Roman" w:hAnsi="Times New Roman"/>
                <w:b/>
              </w:rPr>
              <w:t>的理解</w:t>
            </w:r>
            <w:r>
              <w:rPr>
                <w:rFonts w:hint="eastAsia" w:ascii="Times New Roman" w:hAnsi="Times New Roman"/>
              </w:rPr>
              <w:t>。</w:t>
            </w:r>
          </w:p>
        </w:tc>
      </w:tr>
      <w:tr w14:paraId="46345F7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EC06CB6">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4B8C10C0">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1CBE5CB2">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0710D5FB">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编排复杂文档</w:t>
            </w:r>
            <w:r>
              <w:rPr>
                <w:rFonts w:hint="eastAsia" w:ascii="Times New Roman" w:hAnsi="Times New Roman"/>
                <w:b/>
              </w:rPr>
              <w:t>。因此明白了在与他人共用一台计算机时，有时用户编辑的文档不想被别人查看或修改，这时可以给文档设置一个口令进行加密，把文档保护起来。</w:t>
            </w:r>
          </w:p>
          <w:p w14:paraId="049EB278">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2459548F">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3A2F2CF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F78CD2B">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p>
          <w:p w14:paraId="081FBAFC">
            <w:pPr>
              <w:keepNext w:val="0"/>
              <w:keepLines w:val="0"/>
              <w:widowControl w:val="0"/>
              <w:suppressLineNumbers w:val="0"/>
              <w:spacing w:before="0" w:beforeAutospacing="0" w:after="0" w:afterAutospacing="0"/>
              <w:ind w:left="0" w:right="0"/>
              <w:jc w:val="both"/>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2F2A9415">
            <w:pPr>
              <w:keepNext w:val="0"/>
              <w:keepLines w:val="0"/>
              <w:suppressLineNumbers w:val="0"/>
              <w:spacing w:before="0" w:beforeAutospacing="0" w:after="0" w:afterAutospacing="0"/>
              <w:ind w:left="0" w:right="0"/>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5F3B806D">
            <w:pPr>
              <w:keepNext w:val="0"/>
              <w:keepLines w:val="0"/>
              <w:widowControl/>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技能拓展</w:t>
            </w:r>
          </w:p>
          <w:p w14:paraId="5FAC001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查找文本</w:t>
            </w:r>
          </w:p>
          <w:p w14:paraId="7B9195AC">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如果在一篇较长的文本中，需要查找某些文字内容，用肉眼逐字逐行来查找非常浪费时间，此时可以使用下面的方法。</w:t>
            </w:r>
          </w:p>
          <w:p w14:paraId="5A354F63">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）单击“开始”选项卡→“查找”→“高级查找”命令，弹出“查找和替换”对话框，选中“查找”选项卡。</w:t>
            </w:r>
          </w:p>
          <w:p w14:paraId="00A4D5AA">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）在“查找内容”框内键入要查找的文本（如“感谢”），如图 </w:t>
            </w:r>
            <w:r>
              <w:rPr>
                <w:rFonts w:hint="default" w:ascii="Times New Roman" w:hAnsi="Times New Roman" w:eastAsia="宋体" w:cs="Times New Roman"/>
                <w:kern w:val="2"/>
                <w:sz w:val="21"/>
                <w:szCs w:val="21"/>
                <w:lang w:val="en-US" w:eastAsia="zh-CN" w:bidi="ar"/>
              </w:rPr>
              <w:t>1-2-19</w:t>
            </w:r>
            <w:r>
              <w:rPr>
                <w:rFonts w:hint="eastAsia" w:ascii="宋体" w:hAnsi="宋体" w:eastAsia="宋体" w:cs="宋体"/>
                <w:kern w:val="2"/>
                <w:sz w:val="21"/>
                <w:szCs w:val="21"/>
                <w:lang w:val="en-US" w:eastAsia="zh-CN" w:bidi="ar"/>
              </w:rPr>
              <w:t>所示。</w:t>
            </w:r>
          </w:p>
          <w:p w14:paraId="4C46F1D4">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 xml:space="preserve">）单击“查找下一处”按钮开始查找。在查找过程中，可按下 </w:t>
            </w:r>
            <w:r>
              <w:rPr>
                <w:rFonts w:hint="default" w:ascii="Times New Roman" w:hAnsi="Times New Roman" w:eastAsia="宋体" w:cs="Times New Roman"/>
                <w:kern w:val="2"/>
                <w:sz w:val="21"/>
                <w:szCs w:val="21"/>
                <w:lang w:val="en-US" w:eastAsia="zh-CN" w:bidi="ar"/>
              </w:rPr>
              <w:t xml:space="preserve">Esc </w:t>
            </w:r>
            <w:r>
              <w:rPr>
                <w:rFonts w:hint="eastAsia" w:ascii="宋体" w:hAnsi="宋体" w:eastAsia="宋体" w:cs="宋体"/>
                <w:kern w:val="2"/>
                <w:sz w:val="21"/>
                <w:szCs w:val="21"/>
                <w:lang w:val="en-US" w:eastAsia="zh-CN" w:bidi="ar"/>
              </w:rPr>
              <w:t>键取消正在进行的搜索。</w:t>
            </w:r>
          </w:p>
          <w:p w14:paraId="05DC521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371850" cy="1836420"/>
                  <wp:effectExtent l="0" t="0" r="0" b="1143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27"/>
                          <a:stretch>
                            <a:fillRect/>
                          </a:stretch>
                        </pic:blipFill>
                        <pic:spPr>
                          <a:xfrm>
                            <a:off x="0" y="0"/>
                            <a:ext cx="3371850" cy="183642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4DCAF86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替换文本</w:t>
            </w:r>
          </w:p>
          <w:p w14:paraId="212AAF05">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可以将文档中的部分文字，直接替换为其他文字。方法如下。</w:t>
            </w:r>
          </w:p>
          <w:p w14:paraId="1066C773">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）单击“开始”选项卡→“替换”命令，打开“查找和替换”对话框。</w:t>
            </w:r>
          </w:p>
          <w:p w14:paraId="7CB866B3">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）在“查找内容”框内输入要查找的文本（如“感谢”），在“替换为”框内输入替换文本（如“感激”）。</w:t>
            </w:r>
          </w:p>
          <w:p w14:paraId="5B0C025A">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）单击“替换”按钮，这时光标定位在要替换的文本处，将需要替换的内容反白显示，再次单击“替换”按钮，屏幕上显示已将“感谢”替换为“感激”。</w:t>
            </w:r>
          </w:p>
          <w:p w14:paraId="3AC4282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）继续单击“替换”按钮，将依次替换所有指定的内容。也可以单击“全部替换”按钮，一次性地替换整篇文档中所有指定的内容。</w:t>
            </w:r>
          </w:p>
          <w:p w14:paraId="2CAE7859">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）单击“关闭”按钮，退出替换操作。</w:t>
            </w:r>
          </w:p>
          <w:p w14:paraId="746B9257">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根据模板快速创建专业 </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文档</w:t>
            </w:r>
          </w:p>
          <w:p w14:paraId="0AB036A5">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 xml:space="preserve">中提供了报告、备忘录、出版物、个人简历、信函、传真和 </w:t>
            </w:r>
            <w:r>
              <w:rPr>
                <w:rFonts w:hint="default" w:ascii="Calibri" w:hAnsi="Calibri" w:eastAsia="宋体" w:cs="Calibri"/>
                <w:kern w:val="2"/>
                <w:sz w:val="21"/>
                <w:szCs w:val="21"/>
                <w:lang w:val="en-US" w:eastAsia="zh-CN" w:bidi="ar"/>
              </w:rPr>
              <w:t xml:space="preserve">Web </w:t>
            </w:r>
            <w:r>
              <w:rPr>
                <w:rFonts w:hint="eastAsia" w:ascii="宋体" w:hAnsi="宋体" w:eastAsia="宋体" w:cs="宋体"/>
                <w:kern w:val="2"/>
                <w:sz w:val="21"/>
                <w:szCs w:val="21"/>
                <w:lang w:val="en-US" w:eastAsia="zh-CN" w:bidi="ar"/>
              </w:rPr>
              <w:t xml:space="preserve">页向导等大量的模板。“模板”是 </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预先设置好的同一类型文档的最终外观框架的特殊文档。利用“模板”创建文档时，由于文档的基本外观框架和格式已经确定，所以只需在模板内填入相应的文字或数据等内容，然后根据实际需要再稍作修改即可。因此，使用“模板”创建文档不仅节省了格式化编排的时间，还可以保持同类文档格式的严格一致。</w:t>
            </w:r>
          </w:p>
          <w:p w14:paraId="164B55CD">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设置文档权限</w:t>
            </w:r>
          </w:p>
          <w:p w14:paraId="12987849">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在与他人共用一台计算机时，有时用户编辑的文档不想被别人查看或修改，这时可以给文档设置一个口令进行加密，把文档保护起来。</w:t>
            </w:r>
          </w:p>
          <w:p w14:paraId="6D7852C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26DD15B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增强对编排复杂文档</w:t>
            </w:r>
            <w:r>
              <w:rPr>
                <w:rFonts w:hint="eastAsia" w:ascii="Times New Roman" w:hAnsi="Times New Roman"/>
                <w:b/>
                <w:szCs w:val="24"/>
                <w:lang w:eastAsia="zh-CN"/>
              </w:rPr>
              <w:t>技能</w:t>
            </w:r>
            <w:r>
              <w:rPr>
                <w:rFonts w:hint="eastAsia" w:ascii="Times New Roman" w:hAnsi="Times New Roman"/>
                <w:b/>
                <w:szCs w:val="24"/>
              </w:rPr>
              <w:t>的的理解。</w:t>
            </w:r>
          </w:p>
        </w:tc>
      </w:tr>
      <w:tr w14:paraId="271D9FE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0D9A5A0">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7C43765E">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30AEBA43">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w:t>
            </w:r>
            <w:r>
              <w:rPr>
                <w:rFonts w:hint="eastAsia" w:ascii="Times New Roman" w:hAnsi="Times New Roman"/>
                <w:b/>
                <w:szCs w:val="24"/>
                <w:lang w:eastAsia="zh-CN"/>
              </w:rPr>
              <w:t>编排复杂文档</w:t>
            </w:r>
            <w:r>
              <w:rPr>
                <w:rFonts w:hint="eastAsia" w:ascii="Times New Roman" w:hAnsi="Times New Roman"/>
                <w:b/>
                <w:szCs w:val="24"/>
              </w:rPr>
              <w:t>后，让我们一起来看看制作表格</w:t>
            </w:r>
            <w:r>
              <w:rPr>
                <w:rFonts w:hint="eastAsia" w:ascii="Times New Roman" w:hAnsi="Times New Roman"/>
                <w:b/>
                <w:bCs/>
              </w:rPr>
              <w:t>。首先请几位同学来分享一下</w:t>
            </w:r>
            <w:r>
              <w:rPr>
                <w:rFonts w:hint="eastAsia" w:ascii="Times New Roman" w:hAnsi="Times New Roman"/>
                <w:b/>
                <w:bCs/>
                <w:lang w:eastAsia="zh-CN"/>
              </w:rPr>
              <w:t>你会做表格吗？</w:t>
            </w:r>
          </w:p>
          <w:p w14:paraId="50BB95A0">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1FB7E117">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523B5F35">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创建表格</w:t>
            </w:r>
          </w:p>
          <w:p w14:paraId="7D0E25D5">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（1）启动 Word，新建一个 Word 文档，保存为“消费情况表”。</w:t>
            </w:r>
          </w:p>
          <w:p w14:paraId="451CA230">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（2）输入标题“消费情况表”，并设置字体为黑体、二号、蓝色、居中。</w:t>
            </w:r>
          </w:p>
          <w:p w14:paraId="344316CE">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（3）按 Enter 键，输入“单位：元”，并设置为居右、楷体、四号。</w:t>
            </w:r>
          </w:p>
          <w:p w14:paraId="011680D7">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（4）单击“插入”选项卡上的“表格”按钮 ，选定“3×6 表格”，如图 1-3-1所示。</w:t>
            </w:r>
          </w:p>
          <w:p w14:paraId="4F804323">
            <w:pPr>
              <w:keepNext w:val="0"/>
              <w:keepLines w:val="0"/>
              <w:suppressLineNumbers w:val="0"/>
              <w:spacing w:before="0" w:beforeAutospacing="0" w:after="0" w:afterAutospacing="0" w:line="360" w:lineRule="auto"/>
              <w:ind w:left="0" w:right="0"/>
              <w:rPr>
                <w:rFonts w:hint="eastAsia" w:ascii="Times New Roman" w:hAnsi="Times New Roman"/>
              </w:rPr>
            </w:pPr>
            <w:r>
              <w:rPr>
                <w:rFonts w:hint="default"/>
              </w:rPr>
              <w:drawing>
                <wp:inline distT="0" distB="0" distL="114300" distR="114300">
                  <wp:extent cx="3556635" cy="2169160"/>
                  <wp:effectExtent l="0" t="0" r="5715" b="254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28"/>
                          <a:stretch>
                            <a:fillRect/>
                          </a:stretch>
                        </pic:blipFill>
                        <pic:spPr>
                          <a:xfrm>
                            <a:off x="0" y="0"/>
                            <a:ext cx="3556635" cy="2169160"/>
                          </a:xfrm>
                          <a:prstGeom prst="rect">
                            <a:avLst/>
                          </a:prstGeom>
                          <a:noFill/>
                          <a:ln>
                            <a:noFill/>
                          </a:ln>
                        </pic:spPr>
                      </pic:pic>
                    </a:graphicData>
                  </a:graphic>
                </wp:inline>
              </w:drawing>
            </w:r>
          </w:p>
          <w:p w14:paraId="5B50237F">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（5）分别单击各单元格，键入文字。</w:t>
            </w:r>
          </w:p>
          <w:p w14:paraId="1D4C4978">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 数据计算和排序</w:t>
            </w:r>
          </w:p>
          <w:p w14:paraId="1434B111">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（1）单击最后一行的中间单元格，单击“布局”选项卡→“公式”按钮 ，如图1-3-2 所示，弹出“公式”对话框，确定 Word 给出的计算公式“ = SUM（ABOVE）”，单击“确定”按钮。</w:t>
            </w:r>
          </w:p>
          <w:p w14:paraId="605975B7">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384550" cy="2326640"/>
                  <wp:effectExtent l="0" t="0" r="6350" b="1651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29"/>
                          <a:stretch>
                            <a:fillRect/>
                          </a:stretch>
                        </pic:blipFill>
                        <pic:spPr>
                          <a:xfrm>
                            <a:off x="0" y="0"/>
                            <a:ext cx="3384550" cy="2326640"/>
                          </a:xfrm>
                          <a:prstGeom prst="rect">
                            <a:avLst/>
                          </a:prstGeom>
                          <a:noFill/>
                          <a:ln>
                            <a:noFill/>
                          </a:ln>
                        </pic:spPr>
                      </pic:pic>
                    </a:graphicData>
                  </a:graphic>
                </wp:inline>
              </w:drawing>
            </w:r>
          </w:p>
          <w:p w14:paraId="799C93C8">
            <w:pPr>
              <w:keepNext w:val="0"/>
              <w:keepLines w:val="0"/>
              <w:suppressLineNumbers w:val="0"/>
              <w:spacing w:before="0" w:beforeAutospacing="0" w:after="0" w:afterAutospacing="0" w:line="360" w:lineRule="auto"/>
              <w:ind w:left="0" w:right="0"/>
              <w:rPr>
                <w:rFonts w:hint="eastAsia"/>
              </w:rPr>
            </w:pPr>
            <w:r>
              <w:rPr>
                <w:rFonts w:hint="eastAsia"/>
              </w:rPr>
              <w:t>（2）单击“布局”选项卡→“排序”按钮 ，如图 1-3-3 所示，将弹出“排序”对话框。</w:t>
            </w:r>
          </w:p>
          <w:p w14:paraId="5F4BE06F">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9175" cy="2364740"/>
                  <wp:effectExtent l="0" t="0" r="3175" b="1651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30"/>
                          <a:stretch>
                            <a:fillRect/>
                          </a:stretch>
                        </pic:blipFill>
                        <pic:spPr>
                          <a:xfrm>
                            <a:off x="0" y="0"/>
                            <a:ext cx="3559175" cy="2364740"/>
                          </a:xfrm>
                          <a:prstGeom prst="rect">
                            <a:avLst/>
                          </a:prstGeom>
                          <a:noFill/>
                          <a:ln>
                            <a:noFill/>
                          </a:ln>
                        </pic:spPr>
                      </pic:pic>
                    </a:graphicData>
                  </a:graphic>
                </wp:inline>
              </w:drawing>
            </w:r>
          </w:p>
          <w:p w14:paraId="284C2392">
            <w:pPr>
              <w:keepNext w:val="0"/>
              <w:keepLines w:val="0"/>
              <w:numPr>
                <w:ilvl w:val="0"/>
                <w:numId w:val="2"/>
              </w:numPr>
              <w:suppressLineNumbers w:val="0"/>
              <w:spacing w:before="0" w:beforeAutospacing="0" w:after="0" w:afterAutospacing="0" w:line="360" w:lineRule="auto"/>
              <w:ind w:left="0" w:leftChars="0" w:right="0" w:firstLine="0" w:firstLineChars="0"/>
              <w:rPr>
                <w:rFonts w:hint="eastAsia"/>
              </w:rPr>
            </w:pPr>
            <w:r>
              <w:rPr>
                <w:rFonts w:hint="eastAsia"/>
              </w:rPr>
              <w:t>主要关键字选择“金额”，类型选择“数字”，以升序排序，按金额进行从小到大排序。</w:t>
            </w:r>
          </w:p>
          <w:p w14:paraId="58D7BDBE">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 设置表格字体和行高、列宽</w:t>
            </w:r>
          </w:p>
          <w:p w14:paraId="751D39B3">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（1）将指针定位在第一行边框上，直到指针变为 ，拖动边框到合适的位置时松开鼠标，从而调整首行行高。</w:t>
            </w:r>
          </w:p>
          <w:p w14:paraId="39E7AE87">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rPr>
              <w:t>（2）选中第一行栏目，将第一栏单元格字体设为黑体、小四号、加粗、中部居中</w:t>
            </w:r>
            <w:r>
              <w:rPr>
                <w:rFonts w:hint="eastAsia"/>
                <w:lang w:eastAsia="zh-CN"/>
              </w:rPr>
              <w:t>。</w:t>
            </w:r>
          </w:p>
          <w:p w14:paraId="2FAD8A1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（3）将指针停留在各列的边框上，直到指针变为 ，拖动边框调整到所需的列宽。</w:t>
            </w:r>
          </w:p>
          <w:p w14:paraId="7CEE1283">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 合并、拆分单元格</w:t>
            </w:r>
          </w:p>
          <w:p w14:paraId="4EE5AAC4">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（1）选定第一行，单击“布局”选项卡中的“在上方插入”按钮，插入一个空行。</w:t>
            </w:r>
          </w:p>
          <w:p w14:paraId="0E61FD3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（2）选中相邻的两单元格，单击“布局”选项卡中的“合并单元格”按钮 ，如图 1-3-5 所示。</w:t>
            </w:r>
          </w:p>
          <w:p w14:paraId="04ED238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57270" cy="2299970"/>
                  <wp:effectExtent l="0" t="0" r="5080" b="508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31"/>
                          <a:stretch>
                            <a:fillRect/>
                          </a:stretch>
                        </pic:blipFill>
                        <pic:spPr>
                          <a:xfrm>
                            <a:off x="0" y="0"/>
                            <a:ext cx="3557270" cy="2299970"/>
                          </a:xfrm>
                          <a:prstGeom prst="rect">
                            <a:avLst/>
                          </a:prstGeom>
                          <a:noFill/>
                          <a:ln>
                            <a:noFill/>
                          </a:ln>
                        </pic:spPr>
                      </pic:pic>
                    </a:graphicData>
                  </a:graphic>
                </wp:inline>
              </w:drawing>
            </w:r>
          </w:p>
          <w:p w14:paraId="2AB5E875">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w:t>
            </w:r>
            <w:r>
              <w:rPr>
                <w:rFonts w:hint="eastAsia"/>
                <w:lang w:val="en-US" w:eastAsia="zh-CN"/>
              </w:rPr>
              <w:t>3</w:t>
            </w:r>
            <w:r>
              <w:rPr>
                <w:rFonts w:hint="eastAsia"/>
                <w:lang w:eastAsia="zh-CN"/>
              </w:rPr>
              <w:t>）在单元格式中输入合适的内容。</w:t>
            </w:r>
          </w:p>
          <w:p w14:paraId="64504A2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 设置边框和底纹</w:t>
            </w:r>
          </w:p>
          <w:p w14:paraId="52AD223B">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（1）选择表头，单击快速工具栏上的“底纹颜色”按钮旁的箭头，选择“橙色”。</w:t>
            </w:r>
          </w:p>
          <w:p w14:paraId="461A569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（2）选择整张表格，单击“设计”选项卡→“边框”→“边框和底纹”，设置外边框为粗实线 1磅，内框为细实线 0.5磅。</w:t>
            </w:r>
          </w:p>
          <w:p w14:paraId="71CD75F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397" w:type="dxa"/>
            <w:tcBorders>
              <w:tl2br w:val="nil"/>
              <w:tr2bl w:val="nil"/>
            </w:tcBorders>
            <w:vAlign w:val="center"/>
          </w:tcPr>
          <w:p w14:paraId="591A3F3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学习制作表格</w:t>
            </w:r>
            <w:r>
              <w:rPr>
                <w:rFonts w:hint="eastAsia" w:ascii="Times New Roman" w:hAnsi="Times New Roman"/>
                <w:b/>
                <w:szCs w:val="24"/>
              </w:rPr>
              <w:t>，客观直接的展示学习</w:t>
            </w:r>
            <w:r>
              <w:rPr>
                <w:rFonts w:hint="eastAsia" w:ascii="Times New Roman" w:hAnsi="Times New Roman"/>
                <w:b/>
                <w:szCs w:val="24"/>
                <w:lang w:eastAsia="zh-CN"/>
              </w:rPr>
              <w:t>制作表格</w:t>
            </w:r>
            <w:r>
              <w:rPr>
                <w:rFonts w:hint="eastAsia" w:ascii="Times New Roman" w:hAnsi="Times New Roman"/>
                <w:b/>
                <w:szCs w:val="24"/>
              </w:rPr>
              <w:t>的基础知识。</w:t>
            </w:r>
          </w:p>
        </w:tc>
      </w:tr>
      <w:tr w14:paraId="2494E33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6651640">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75E70969">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67FE70B">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 xml:space="preserve"> 利用 Word 表格制作通讯录，如图 1-3-8 所示。</w:t>
            </w:r>
          </w:p>
          <w:p w14:paraId="20FD7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rPr>
              <w:drawing>
                <wp:inline distT="0" distB="0" distL="114300" distR="114300">
                  <wp:extent cx="3556635" cy="1167130"/>
                  <wp:effectExtent l="0" t="0" r="5715" b="13970"/>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a:blip r:embed="rId32"/>
                          <a:stretch>
                            <a:fillRect/>
                          </a:stretch>
                        </pic:blipFill>
                        <pic:spPr>
                          <a:xfrm>
                            <a:off x="0" y="0"/>
                            <a:ext cx="3556635" cy="1167130"/>
                          </a:xfrm>
                          <a:prstGeom prst="rect">
                            <a:avLst/>
                          </a:prstGeom>
                          <a:noFill/>
                          <a:ln>
                            <a:noFill/>
                          </a:ln>
                        </pic:spPr>
                      </pic:pic>
                    </a:graphicData>
                  </a:graphic>
                </wp:inline>
              </w:drawing>
            </w:r>
          </w:p>
        </w:tc>
        <w:tc>
          <w:tcPr>
            <w:tcW w:w="1397" w:type="dxa"/>
            <w:tcBorders>
              <w:tl2br w:val="nil"/>
              <w:tr2bl w:val="nil"/>
            </w:tcBorders>
            <w:vAlign w:val="center"/>
          </w:tcPr>
          <w:p w14:paraId="63B5615C">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制作表格</w:t>
            </w:r>
            <w:r>
              <w:rPr>
                <w:rFonts w:hint="eastAsia" w:ascii="Times New Roman" w:hAnsi="Times New Roman"/>
                <w:b/>
              </w:rPr>
              <w:t>理解</w:t>
            </w:r>
            <w:r>
              <w:rPr>
                <w:rFonts w:hint="eastAsia" w:ascii="Times New Roman" w:hAnsi="Times New Roman"/>
              </w:rPr>
              <w:t>。</w:t>
            </w:r>
          </w:p>
        </w:tc>
      </w:tr>
      <w:tr w14:paraId="1E68C7D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C39458A">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164F6B12">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2E5814A3">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10AC93FD">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制作表格</w:t>
            </w:r>
            <w:r>
              <w:rPr>
                <w:rFonts w:hint="eastAsia" w:ascii="Times New Roman" w:hAnsi="Times New Roman"/>
                <w:b/>
              </w:rPr>
              <w:t>。因此明白了在弹出的“表格自动套用格式”对话框中，预置了许多美观漂亮的表格样式，套用这些现成的表格格式可以简化表格设计美化工作。</w:t>
            </w:r>
          </w:p>
          <w:p w14:paraId="1136EC17">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7BC14550">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6CF864F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4AADFC0">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p>
          <w:p w14:paraId="7EDC3D85">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2E75B6" w:themeColor="accent1" w:themeShade="BF"/>
                <w:kern w:val="2"/>
                <w:sz w:val="21"/>
                <w:szCs w:val="21"/>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5E057599">
            <w:pPr>
              <w:keepNext w:val="0"/>
              <w:keepLines w:val="0"/>
              <w:suppressLineNumbers w:val="0"/>
              <w:spacing w:before="0" w:beforeAutospacing="0" w:after="0" w:afterAutospacing="0"/>
              <w:ind w:left="0" w:right="0"/>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312EE0C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讲解技能拓展</w:t>
            </w:r>
          </w:p>
          <w:p w14:paraId="2413F63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文本转换成表格</w:t>
            </w:r>
          </w:p>
          <w:p w14:paraId="0E8F875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有些文本具有明显的行列特征，如使用制表符、逗号、空格等分隔的文本，可以把这类文本自动转换为表格中的内容。具体操作步骤如下。</w:t>
            </w:r>
          </w:p>
          <w:p w14:paraId="1FD7B0E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）在需要转换为表格的文本中插入分隔符，来指明在何处将文本分成行、列。例如，插入制表符来划分列，插入段落标记来标记行结束。</w:t>
            </w:r>
          </w:p>
          <w:p w14:paraId="05380B5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）选定要转换的文本。</w:t>
            </w:r>
          </w:p>
          <w:p w14:paraId="236B221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）单击“插入”选项卡→“表格”→“文字转换成表格”项，打开“将文字转换成表格”对话框。</w:t>
            </w:r>
          </w:p>
          <w:p w14:paraId="6598C34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）对话框中的“列数”“行数”会根据选择的文本自动给出。如果对话框中给出的分隔符不是实际的分隔符，则可以选择其他的分隔符号。</w:t>
            </w:r>
          </w:p>
          <w:p w14:paraId="61F3AE6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）单击“确定”按钮。</w:t>
            </w:r>
          </w:p>
          <w:p w14:paraId="7BDD43D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表格转换成文本</w:t>
            </w:r>
          </w:p>
          <w:p w14:paraId="23112D8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将表格转换成文本，可以指定逗号、制表符、段落标记或其他字符作为转换时分隔文本的字符。具体操作步骤如下。</w:t>
            </w:r>
          </w:p>
          <w:p w14:paraId="5B7344D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）选定要转换成段落的行或表格。</w:t>
            </w:r>
          </w:p>
          <w:p w14:paraId="3555C41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）单击“布局”选项卡→“转换为文本”命令。</w:t>
            </w:r>
          </w:p>
          <w:p w14:paraId="0EA75B4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）在“文本分隔符”框中单击所需的字符，作为替代列边框的分隔符。</w:t>
            </w:r>
          </w:p>
          <w:p w14:paraId="0FE2D8A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）单击“确定”按钮。</w:t>
            </w:r>
          </w:p>
          <w:p w14:paraId="1DEB779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重复表格标题</w:t>
            </w:r>
          </w:p>
          <w:p w14:paraId="1FDC2A3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如果制作的表格较长，需要跨页显示或打印时，往往需要在后续各页中重复表格标题。具体操作步骤如下。</w:t>
            </w:r>
          </w:p>
          <w:p w14:paraId="504318A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）选定要作为表格标题的一行或多行文字。选定内容必须包括表格的第一行。</w:t>
            </w:r>
          </w:p>
          <w:p w14:paraId="73E7D5F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）单击“布局”选项卡→“重复标题行”命令。</w:t>
            </w:r>
          </w:p>
          <w:p w14:paraId="3BA629E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设置了“重复标题行”后，</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能够依据自动分页符，自动在新的一页上重复表格标题。但是，如果在表格中插入了人工制表符，</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则无法重复表格标题。</w:t>
            </w:r>
          </w:p>
          <w:p w14:paraId="1225A93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4. </w:t>
            </w:r>
            <w:r>
              <w:rPr>
                <w:rFonts w:hint="eastAsia" w:ascii="宋体" w:hAnsi="宋体" w:eastAsia="宋体" w:cs="宋体"/>
                <w:kern w:val="2"/>
                <w:sz w:val="21"/>
                <w:szCs w:val="21"/>
                <w:lang w:val="en-US" w:eastAsia="zh-CN" w:bidi="ar"/>
              </w:rPr>
              <w:t>人工制表</w:t>
            </w:r>
          </w:p>
          <w:p w14:paraId="6E7518F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除了能够快速地自动创建表格外，还能用“绘制表格”工具方便地画出非标准的各种表格。具体操作步骤如下。</w:t>
            </w:r>
          </w:p>
          <w:p w14:paraId="07AE805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）选定要创建表格的位置。</w:t>
            </w:r>
          </w:p>
          <w:p w14:paraId="32544AE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）单击“插入”选项卡→“表格”→“文字转换成表格”项，此时鼠标指针将变为笔形 。 </w:t>
            </w:r>
          </w:p>
          <w:p w14:paraId="7010AA0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）从表格的一角斜方向拖动至其对角，以确定整张表格的大小，然后再画各行线和各列线。如果要擦除框线，单击“擦除”按钮 ，然后在要擦除的框线上拖动橡皮擦。</w:t>
            </w:r>
          </w:p>
          <w:p w14:paraId="1720085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0DC16D8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增强对</w:t>
            </w:r>
            <w:r>
              <w:rPr>
                <w:rFonts w:hint="eastAsia" w:ascii="Times New Roman" w:hAnsi="Times New Roman"/>
                <w:b/>
                <w:szCs w:val="24"/>
                <w:lang w:eastAsia="zh-CN"/>
              </w:rPr>
              <w:t>文本转换技能的</w:t>
            </w:r>
            <w:r>
              <w:rPr>
                <w:rFonts w:hint="eastAsia" w:ascii="Times New Roman" w:hAnsi="Times New Roman"/>
                <w:b/>
                <w:szCs w:val="24"/>
              </w:rPr>
              <w:t>理解。</w:t>
            </w:r>
          </w:p>
        </w:tc>
      </w:tr>
      <w:tr w14:paraId="495928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AB54E3A">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350E3616">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72FB1AC0">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制作表格</w:t>
            </w:r>
            <w:r>
              <w:rPr>
                <w:rFonts w:hint="eastAsia" w:ascii="Times New Roman" w:hAnsi="Times New Roman"/>
                <w:b/>
                <w:szCs w:val="24"/>
              </w:rPr>
              <w:t>后，让我们一起来看看编排长文档</w:t>
            </w:r>
            <w:r>
              <w:rPr>
                <w:rFonts w:hint="eastAsia" w:ascii="Times New Roman" w:hAnsi="Times New Roman"/>
                <w:b/>
                <w:bCs/>
              </w:rPr>
              <w:t>。首先请几位同学来分享一下</w:t>
            </w:r>
            <w:r>
              <w:rPr>
                <w:rFonts w:hint="eastAsia" w:ascii="Times New Roman" w:hAnsi="Times New Roman"/>
                <w:b/>
                <w:bCs/>
                <w:lang w:eastAsia="zh-CN"/>
              </w:rPr>
              <w:t>对编排长文档的理解吧</w:t>
            </w:r>
            <w:r>
              <w:rPr>
                <w:rFonts w:hint="eastAsia" w:ascii="Times New Roman" w:hAnsi="Times New Roman"/>
                <w:b/>
                <w:bCs/>
              </w:rPr>
              <w:t>。</w:t>
            </w:r>
          </w:p>
          <w:p w14:paraId="27CD6DE0">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理解</w:t>
            </w:r>
            <w:r>
              <w:rPr>
                <w:rFonts w:hint="eastAsia" w:ascii="Times New Roman" w:hAnsi="Times New Roman"/>
                <w:b/>
                <w:color w:val="CC0066"/>
                <w:szCs w:val="24"/>
              </w:rPr>
              <w:t>。</w:t>
            </w:r>
          </w:p>
          <w:p w14:paraId="4E8F88EE">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lang w:eastAsia="zh-CN"/>
              </w:rPr>
              <w:t>讲解任务实施</w:t>
            </w:r>
          </w:p>
          <w:p w14:paraId="26C48EBF">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准备素材</w:t>
            </w:r>
          </w:p>
          <w:p w14:paraId="6794FB37">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（1）将论文资料复制到本地机上。</w:t>
            </w:r>
          </w:p>
          <w:p w14:paraId="1685EEFD">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（2）查看论文的文件格式，如果不是 Word 文档，则进行转换。最方便的办法是打开 Word 文档，将论文的内容粘贴到 Word 文档中。</w:t>
            </w:r>
          </w:p>
          <w:p w14:paraId="20CF396E">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 设置页面</w:t>
            </w:r>
          </w:p>
          <w:p w14:paraId="1C31BB3D">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（1）单击“布局”选项卡→“页面设置”选项按钮，打开“页面设置”对话框。</w:t>
            </w:r>
          </w:p>
          <w:p w14:paraId="4439B794">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（2）在“纸张”选项卡中，选择纸张大小为 A4。 （3）选择“页边距”选项卡，选择上、下页边距为 3 厘米，左、右页边距分别为 2.6 厘米和 2.2 厘米，方向为“纵向”。</w:t>
            </w:r>
          </w:p>
          <w:p w14:paraId="7FC24745">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（4）在“应用于”下拉列表中，选中“整篇文档”。</w:t>
            </w:r>
          </w:p>
          <w:p w14:paraId="1F56E9A1">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（5）单击“确定”按钮。</w:t>
            </w:r>
          </w:p>
          <w:p w14:paraId="4E8C8117">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 设计论文封面</w:t>
            </w:r>
          </w:p>
          <w:p w14:paraId="337AC966">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（1）在文档中观察封面文字内容，如图 1-4-2 所示。</w:t>
            </w:r>
          </w:p>
          <w:p w14:paraId="5B5F9856">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2606675" cy="1933575"/>
                  <wp:effectExtent l="0" t="0" r="3175" b="952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33"/>
                          <a:stretch>
                            <a:fillRect/>
                          </a:stretch>
                        </pic:blipFill>
                        <pic:spPr>
                          <a:xfrm>
                            <a:off x="0" y="0"/>
                            <a:ext cx="2606675" cy="1933575"/>
                          </a:xfrm>
                          <a:prstGeom prst="rect">
                            <a:avLst/>
                          </a:prstGeom>
                          <a:noFill/>
                          <a:ln>
                            <a:noFill/>
                          </a:ln>
                        </pic:spPr>
                      </pic:pic>
                    </a:graphicData>
                  </a:graphic>
                </wp:inline>
              </w:drawing>
            </w:r>
          </w:p>
          <w:p w14:paraId="4CAE2D83">
            <w:pPr>
              <w:keepNext w:val="0"/>
              <w:keepLines w:val="0"/>
              <w:suppressLineNumbers w:val="0"/>
              <w:spacing w:before="0" w:beforeAutospacing="0" w:after="0" w:afterAutospacing="0" w:line="360" w:lineRule="auto"/>
              <w:ind w:left="0" w:right="0"/>
              <w:rPr>
                <w:rFonts w:hint="eastAsia"/>
              </w:rPr>
            </w:pPr>
            <w:r>
              <w:rPr>
                <w:rFonts w:hint="eastAsia"/>
              </w:rPr>
              <w:t>（2）选中“远航职业技术学校”和“毕业论文设计”，单击“居中”按钮，并设置文字格式为黑体、一号、加粗。</w:t>
            </w:r>
          </w:p>
          <w:p w14:paraId="34AF64D5">
            <w:pPr>
              <w:keepNext w:val="0"/>
              <w:keepLines w:val="0"/>
              <w:suppressLineNumbers w:val="0"/>
              <w:spacing w:before="0" w:beforeAutospacing="0" w:after="0" w:afterAutospacing="0" w:line="360" w:lineRule="auto"/>
              <w:ind w:left="0" w:right="0"/>
              <w:rPr>
                <w:rFonts w:hint="eastAsia"/>
              </w:rPr>
            </w:pPr>
            <w:r>
              <w:rPr>
                <w:rFonts w:hint="eastAsia"/>
              </w:rPr>
              <w:t>（3）选中论文题目、作者姓名、指导教师、所在学院、专业、班级，设置文字格式为仿宋、小二号，并拖动水平标尺，设置首行缩进。</w:t>
            </w:r>
          </w:p>
          <w:p w14:paraId="458AD8C4">
            <w:pPr>
              <w:keepNext w:val="0"/>
              <w:keepLines w:val="0"/>
              <w:suppressLineNumbers w:val="0"/>
              <w:spacing w:before="0" w:beforeAutospacing="0" w:after="0" w:afterAutospacing="0" w:line="360" w:lineRule="auto"/>
              <w:ind w:left="0" w:right="0"/>
              <w:rPr>
                <w:rFonts w:hint="eastAsia"/>
              </w:rPr>
            </w:pPr>
            <w:r>
              <w:rPr>
                <w:rFonts w:hint="eastAsia"/>
              </w:rPr>
              <w:t>（4）选中日期，设置格式为仿宋、小二号、居中。</w:t>
            </w:r>
          </w:p>
          <w:p w14:paraId="56B29982">
            <w:pPr>
              <w:keepNext w:val="0"/>
              <w:keepLines w:val="0"/>
              <w:suppressLineNumbers w:val="0"/>
              <w:spacing w:before="0" w:beforeAutospacing="0" w:after="0" w:afterAutospacing="0" w:line="360" w:lineRule="auto"/>
              <w:ind w:left="0" w:right="0"/>
              <w:rPr>
                <w:rFonts w:hint="eastAsia"/>
              </w:rPr>
            </w:pPr>
            <w:r>
              <w:rPr>
                <w:rFonts w:hint="eastAsia"/>
              </w:rPr>
              <w:t>（5）在文档中加入适量的回车符，将内容调整到页面的适当位置。</w:t>
            </w:r>
          </w:p>
          <w:p w14:paraId="252A6E98">
            <w:pPr>
              <w:keepNext w:val="0"/>
              <w:keepLines w:val="0"/>
              <w:suppressLineNumbers w:val="0"/>
              <w:spacing w:before="0" w:beforeAutospacing="0" w:after="0" w:afterAutospacing="0" w:line="360" w:lineRule="auto"/>
              <w:ind w:left="0" w:right="0"/>
              <w:rPr>
                <w:rFonts w:hint="eastAsia"/>
              </w:rPr>
            </w:pPr>
            <w:r>
              <w:rPr>
                <w:rFonts w:hint="eastAsia"/>
              </w:rPr>
              <w:t>4. 手动分页</w:t>
            </w:r>
          </w:p>
          <w:p w14:paraId="798AEB30">
            <w:pPr>
              <w:keepNext w:val="0"/>
              <w:keepLines w:val="0"/>
              <w:suppressLineNumbers w:val="0"/>
              <w:spacing w:before="0" w:beforeAutospacing="0" w:after="0" w:afterAutospacing="0" w:line="360" w:lineRule="auto"/>
              <w:ind w:left="0" w:right="0"/>
              <w:rPr>
                <w:rFonts w:hint="eastAsia"/>
              </w:rPr>
            </w:pPr>
            <w:r>
              <w:rPr>
                <w:rFonts w:hint="eastAsia"/>
              </w:rPr>
              <w:t>Word 提供了自动分页和人工分页两种分页方法。自动分页是建立文档时，Word根据字体大小、页面设置等，自动为文档做分页处理。Word 自动设置的分页符在文档中不固定位置，是可变化的，这种灵活的分页特性使得用户无论对文档进行过多少次变动，Word 都会随文档内容的增减而自动变更页数和页码。下面是人工（手动）分页的方法。</w:t>
            </w:r>
          </w:p>
          <w:p w14:paraId="068D4744">
            <w:pPr>
              <w:keepNext w:val="0"/>
              <w:keepLines w:val="0"/>
              <w:suppressLineNumbers w:val="0"/>
              <w:spacing w:before="0" w:beforeAutospacing="0" w:after="0" w:afterAutospacing="0" w:line="360" w:lineRule="auto"/>
              <w:ind w:left="0" w:right="0"/>
              <w:rPr>
                <w:rFonts w:hint="eastAsia"/>
              </w:rPr>
            </w:pPr>
            <w:r>
              <w:rPr>
                <w:rFonts w:hint="eastAsia"/>
              </w:rPr>
              <w:t>（1）将光标置于第一页内容的尾部。</w:t>
            </w:r>
          </w:p>
          <w:p w14:paraId="5B8D18C9">
            <w:pPr>
              <w:keepNext w:val="0"/>
              <w:keepLines w:val="0"/>
              <w:suppressLineNumbers w:val="0"/>
              <w:spacing w:before="0" w:beforeAutospacing="0" w:after="0" w:afterAutospacing="0" w:line="360" w:lineRule="auto"/>
              <w:ind w:left="0" w:right="0"/>
              <w:rPr>
                <w:rFonts w:hint="eastAsia"/>
              </w:rPr>
            </w:pPr>
            <w:r>
              <w:rPr>
                <w:rFonts w:hint="eastAsia"/>
              </w:rPr>
              <w:t>（2）单击“布局”选项卡→“分隔符”命令。</w:t>
            </w:r>
          </w:p>
          <w:p w14:paraId="3BDD6DD1">
            <w:pPr>
              <w:keepNext w:val="0"/>
              <w:keepLines w:val="0"/>
              <w:suppressLineNumbers w:val="0"/>
              <w:spacing w:before="0" w:beforeAutospacing="0" w:after="0" w:afterAutospacing="0" w:line="360" w:lineRule="auto"/>
              <w:ind w:left="0" w:right="0"/>
              <w:rPr>
                <w:rFonts w:hint="eastAsia"/>
              </w:rPr>
            </w:pPr>
            <w:r>
              <w:rPr>
                <w:rFonts w:hint="eastAsia"/>
              </w:rPr>
              <w:t>（3）在弹出下拉列表选项中，选中“分页符”，如图 1-4-3 所示。这时在插入点处插入一条虚线并指示出分页符位置。</w:t>
            </w:r>
          </w:p>
          <w:p w14:paraId="7EBE2FDC">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6000" cy="2530475"/>
                  <wp:effectExtent l="0" t="0" r="6350" b="3175"/>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34"/>
                          <a:stretch>
                            <a:fillRect/>
                          </a:stretch>
                        </pic:blipFill>
                        <pic:spPr>
                          <a:xfrm>
                            <a:off x="0" y="0"/>
                            <a:ext cx="3556000" cy="2530475"/>
                          </a:xfrm>
                          <a:prstGeom prst="rect">
                            <a:avLst/>
                          </a:prstGeom>
                          <a:noFill/>
                          <a:ln>
                            <a:noFill/>
                          </a:ln>
                        </pic:spPr>
                      </pic:pic>
                    </a:graphicData>
                  </a:graphic>
                </wp:inline>
              </w:drawing>
            </w:r>
          </w:p>
          <w:p w14:paraId="7C11C614">
            <w:pPr>
              <w:keepNext w:val="0"/>
              <w:keepLines w:val="0"/>
              <w:suppressLineNumbers w:val="0"/>
              <w:spacing w:before="0" w:beforeAutospacing="0" w:after="0" w:afterAutospacing="0" w:line="360" w:lineRule="auto"/>
              <w:ind w:left="0" w:right="0"/>
              <w:rPr>
                <w:rFonts w:hint="eastAsia"/>
              </w:rPr>
            </w:pPr>
            <w:r>
              <w:rPr>
                <w:rFonts w:hint="eastAsia"/>
              </w:rPr>
              <w:t>5. 编排其他页面中的内容</w:t>
            </w:r>
          </w:p>
          <w:p w14:paraId="449D1897">
            <w:pPr>
              <w:keepNext w:val="0"/>
              <w:keepLines w:val="0"/>
              <w:suppressLineNumbers w:val="0"/>
              <w:spacing w:before="0" w:beforeAutospacing="0" w:after="0" w:afterAutospacing="0" w:line="360" w:lineRule="auto"/>
              <w:ind w:left="0" w:right="0"/>
              <w:rPr>
                <w:rFonts w:hint="eastAsia"/>
              </w:rPr>
            </w:pPr>
            <w:r>
              <w:rPr>
                <w:rFonts w:hint="eastAsia"/>
              </w:rPr>
              <w:t>（1）分别设置第二页中各段落的文字格式和段落格式。</w:t>
            </w:r>
          </w:p>
          <w:p w14:paraId="2B0DFFDA">
            <w:pPr>
              <w:keepNext w:val="0"/>
              <w:keepLines w:val="0"/>
              <w:suppressLineNumbers w:val="0"/>
              <w:spacing w:before="0" w:beforeAutospacing="0" w:after="0" w:afterAutospacing="0" w:line="360" w:lineRule="auto"/>
              <w:ind w:left="0" w:right="0"/>
              <w:rPr>
                <w:rFonts w:hint="eastAsia"/>
              </w:rPr>
            </w:pPr>
            <w:r>
              <w:rPr>
                <w:rFonts w:hint="eastAsia"/>
              </w:rPr>
              <w:t>（2）将光标置于第二页内容的尾部。</w:t>
            </w:r>
          </w:p>
          <w:p w14:paraId="18C2682A">
            <w:pPr>
              <w:keepNext w:val="0"/>
              <w:keepLines w:val="0"/>
              <w:suppressLineNumbers w:val="0"/>
              <w:spacing w:before="0" w:beforeAutospacing="0" w:after="0" w:afterAutospacing="0" w:line="360" w:lineRule="auto"/>
              <w:ind w:left="0" w:right="0"/>
              <w:rPr>
                <w:rFonts w:hint="eastAsia"/>
              </w:rPr>
            </w:pPr>
            <w:r>
              <w:rPr>
                <w:rFonts w:hint="eastAsia"/>
              </w:rPr>
              <w:t>（3）按 Ctrl+Enter 键，在插入点处插入分页符。</w:t>
            </w:r>
          </w:p>
          <w:p w14:paraId="57760B99">
            <w:pPr>
              <w:keepNext w:val="0"/>
              <w:keepLines w:val="0"/>
              <w:suppressLineNumbers w:val="0"/>
              <w:spacing w:before="0" w:beforeAutospacing="0" w:after="0" w:afterAutospacing="0" w:line="360" w:lineRule="auto"/>
              <w:ind w:left="0" w:right="0"/>
              <w:rPr>
                <w:rFonts w:hint="eastAsia"/>
              </w:rPr>
            </w:pPr>
            <w:r>
              <w:rPr>
                <w:rFonts w:hint="eastAsia"/>
              </w:rPr>
              <w:t>（4）同样地，依次在其他页面适当位置插入分页符，并编排文本中的字符格式和段落格式。</w:t>
            </w:r>
          </w:p>
          <w:p w14:paraId="6F7C76D5">
            <w:pPr>
              <w:keepNext w:val="0"/>
              <w:keepLines w:val="0"/>
              <w:suppressLineNumbers w:val="0"/>
              <w:spacing w:before="0" w:beforeAutospacing="0" w:after="0" w:afterAutospacing="0" w:line="360" w:lineRule="auto"/>
              <w:ind w:left="0" w:right="0"/>
              <w:rPr>
                <w:rFonts w:hint="eastAsia"/>
              </w:rPr>
            </w:pPr>
            <w:r>
              <w:rPr>
                <w:rFonts w:hint="eastAsia"/>
              </w:rPr>
              <w:t>6. 插入数学公式</w:t>
            </w:r>
          </w:p>
          <w:p w14:paraId="7C08A12F">
            <w:pPr>
              <w:keepNext w:val="0"/>
              <w:keepLines w:val="0"/>
              <w:suppressLineNumbers w:val="0"/>
              <w:spacing w:before="0" w:beforeAutospacing="0" w:after="0" w:afterAutospacing="0" w:line="360" w:lineRule="auto"/>
              <w:ind w:left="0" w:right="0"/>
              <w:rPr>
                <w:rFonts w:hint="eastAsia"/>
              </w:rPr>
            </w:pPr>
            <w:r>
              <w:rPr>
                <w:rFonts w:hint="eastAsia"/>
              </w:rPr>
              <w:t>在编排论文时，经常需要输入数学公式。由于编排数学公式比较复杂，Word 提供了一个“公式编辑器”，为数学公式的整体性提供了若干套“样板”，包括特殊的符号和各种公式。利用“公式编辑器”，只需简单的操作就可以建立复杂的公式，然后把编好的公式插入文档中。</w:t>
            </w:r>
          </w:p>
          <w:p w14:paraId="0B8D30CC">
            <w:pPr>
              <w:keepNext w:val="0"/>
              <w:keepLines w:val="0"/>
              <w:suppressLineNumbers w:val="0"/>
              <w:spacing w:before="0" w:beforeAutospacing="0" w:after="0" w:afterAutospacing="0" w:line="360" w:lineRule="auto"/>
              <w:ind w:left="0" w:right="0"/>
              <w:rPr>
                <w:rFonts w:hint="eastAsia"/>
              </w:rPr>
            </w:pPr>
            <w:r>
              <w:rPr>
                <w:rFonts w:hint="eastAsia"/>
              </w:rPr>
              <w:t>7. 插入页眉</w:t>
            </w:r>
          </w:p>
          <w:p w14:paraId="5894A9A6">
            <w:pPr>
              <w:keepNext w:val="0"/>
              <w:keepLines w:val="0"/>
              <w:suppressLineNumbers w:val="0"/>
              <w:spacing w:before="0" w:beforeAutospacing="0" w:after="0" w:afterAutospacing="0" w:line="360" w:lineRule="auto"/>
              <w:ind w:left="0" w:right="0"/>
              <w:rPr>
                <w:rFonts w:hint="eastAsia"/>
              </w:rPr>
            </w:pPr>
            <w:r>
              <w:rPr>
                <w:rFonts w:hint="eastAsia"/>
              </w:rPr>
              <w:t>页眉和页脚是指文档每一页顶部与底部中注释性的文字或图形，这些文字或图形通常能反映文档的主题、文件名、徽标、作者姓名、日期、页码等情况。页眉出现在每页的顶端，打印在上页边距中；而页脚出现在每页的底端，打印在下页边距中。</w:t>
            </w:r>
          </w:p>
          <w:p w14:paraId="55C9230A">
            <w:pPr>
              <w:keepNext w:val="0"/>
              <w:keepLines w:val="0"/>
              <w:suppressLineNumbers w:val="0"/>
              <w:spacing w:before="0" w:beforeAutospacing="0" w:after="0" w:afterAutospacing="0" w:line="360" w:lineRule="auto"/>
              <w:ind w:left="0" w:right="0"/>
              <w:rPr>
                <w:rFonts w:hint="eastAsia"/>
              </w:rPr>
            </w:pPr>
            <w:r>
              <w:rPr>
                <w:rFonts w:hint="eastAsia"/>
              </w:rPr>
              <w:t>插入页眉的操作步骤如下。</w:t>
            </w:r>
          </w:p>
          <w:p w14:paraId="1CDC4DC7">
            <w:pPr>
              <w:keepNext w:val="0"/>
              <w:keepLines w:val="0"/>
              <w:suppressLineNumbers w:val="0"/>
              <w:spacing w:before="0" w:beforeAutospacing="0" w:after="0" w:afterAutospacing="0" w:line="360" w:lineRule="auto"/>
              <w:ind w:left="0" w:right="0"/>
              <w:rPr>
                <w:rFonts w:hint="eastAsia"/>
              </w:rPr>
            </w:pPr>
            <w:r>
              <w:rPr>
                <w:rFonts w:hint="eastAsia"/>
              </w:rPr>
              <w:t>（1）单击“插入”选项卡→“页眉”→“编辑页眉”命令，打开页面上的页眉。</w:t>
            </w:r>
          </w:p>
          <w:p w14:paraId="00634533">
            <w:pPr>
              <w:keepNext w:val="0"/>
              <w:keepLines w:val="0"/>
              <w:suppressLineNumbers w:val="0"/>
              <w:spacing w:before="0" w:beforeAutospacing="0" w:after="0" w:afterAutospacing="0" w:line="360" w:lineRule="auto"/>
              <w:ind w:left="0" w:right="0"/>
              <w:rPr>
                <w:rFonts w:hint="eastAsia"/>
              </w:rPr>
            </w:pPr>
            <w:r>
              <w:rPr>
                <w:rFonts w:hint="eastAsia"/>
              </w:rPr>
              <w:t>（2）在“设计”选项卡上，选中“首页不同”和“奇偶页不同”项，如图 1-4-6所示。</w:t>
            </w:r>
          </w:p>
          <w:p w14:paraId="34800722">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9175" cy="2316480"/>
                  <wp:effectExtent l="0" t="0" r="3175" b="762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35"/>
                          <a:stretch>
                            <a:fillRect/>
                          </a:stretch>
                        </pic:blipFill>
                        <pic:spPr>
                          <a:xfrm>
                            <a:off x="0" y="0"/>
                            <a:ext cx="3559175" cy="2316480"/>
                          </a:xfrm>
                          <a:prstGeom prst="rect">
                            <a:avLst/>
                          </a:prstGeom>
                          <a:noFill/>
                          <a:ln>
                            <a:noFill/>
                          </a:ln>
                        </pic:spPr>
                      </pic:pic>
                    </a:graphicData>
                  </a:graphic>
                </wp:inline>
              </w:drawing>
            </w:r>
          </w:p>
          <w:p w14:paraId="463671DA">
            <w:pPr>
              <w:keepNext w:val="0"/>
              <w:keepLines w:val="0"/>
              <w:suppressLineNumbers w:val="0"/>
              <w:spacing w:before="0" w:beforeAutospacing="0" w:after="0" w:afterAutospacing="0" w:line="360" w:lineRule="auto"/>
              <w:ind w:left="0" w:right="0"/>
              <w:rPr>
                <w:rFonts w:hint="eastAsia"/>
              </w:rPr>
            </w:pPr>
            <w:r>
              <w:rPr>
                <w:rFonts w:hint="eastAsia"/>
              </w:rPr>
              <w:t>（3）在首页页眉中，不输入任何文字，直接单击“设计”选项卡上的“下一节”按钮。</w:t>
            </w:r>
          </w:p>
          <w:p w14:paraId="41A46C50">
            <w:pPr>
              <w:keepNext w:val="0"/>
              <w:keepLines w:val="0"/>
              <w:suppressLineNumbers w:val="0"/>
              <w:spacing w:before="0" w:beforeAutospacing="0" w:after="0" w:afterAutospacing="0" w:line="360" w:lineRule="auto"/>
              <w:ind w:left="0" w:right="0"/>
              <w:rPr>
                <w:rFonts w:hint="eastAsia"/>
                <w:lang w:eastAsia="zh-CN"/>
              </w:rPr>
            </w:pPr>
            <w:r>
              <w:rPr>
                <w:rFonts w:hint="eastAsia"/>
              </w:rPr>
              <w:t>（4）在偶数页页眉区中输入“构建公平与效率和谐的现代思考”，并单击“开始”选项卡上的“两端对齐”按钮</w:t>
            </w:r>
            <w:r>
              <w:rPr>
                <w:rFonts w:hint="eastAsia"/>
                <w:lang w:eastAsia="zh-CN"/>
              </w:rPr>
              <w:t>。</w:t>
            </w:r>
          </w:p>
          <w:p w14:paraId="79A2DEEE">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8. 设置页码</w:t>
            </w:r>
          </w:p>
          <w:p w14:paraId="57C427B3">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（1）单击“插入”选项卡→“页码”，打开“页码”下拉列表。</w:t>
            </w:r>
          </w:p>
          <w:p w14:paraId="140F1C6E">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（2）指定将页码打印于页面底部的页脚中。</w:t>
            </w:r>
          </w:p>
          <w:p w14:paraId="387FE31E">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（3）单击“插入”选项卡→“页码”→“设置页码格式”按钮，如图 1-4-10 所示，打开“页码格式”对话框。</w:t>
            </w:r>
          </w:p>
          <w:p w14:paraId="0E5CC1EB">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7905" cy="2237105"/>
                  <wp:effectExtent l="0" t="0" r="4445" b="10795"/>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36"/>
                          <a:stretch>
                            <a:fillRect/>
                          </a:stretch>
                        </pic:blipFill>
                        <pic:spPr>
                          <a:xfrm>
                            <a:off x="0" y="0"/>
                            <a:ext cx="3557905" cy="2237105"/>
                          </a:xfrm>
                          <a:prstGeom prst="rect">
                            <a:avLst/>
                          </a:prstGeom>
                          <a:noFill/>
                          <a:ln>
                            <a:noFill/>
                          </a:ln>
                        </pic:spPr>
                      </pic:pic>
                    </a:graphicData>
                  </a:graphic>
                </wp:inline>
              </w:drawing>
            </w:r>
          </w:p>
          <w:p w14:paraId="37C71F9C">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9. 设置标题样式</w:t>
            </w:r>
          </w:p>
          <w:p w14:paraId="15F1D801">
            <w:pPr>
              <w:keepNext w:val="0"/>
              <w:keepLines w:val="0"/>
              <w:suppressLineNumbers w:val="0"/>
              <w:spacing w:before="0" w:beforeAutospacing="0" w:after="0" w:afterAutospacing="0" w:line="360" w:lineRule="auto"/>
              <w:ind w:left="0" w:right="0"/>
              <w:rPr>
                <w:rFonts w:hint="eastAsia"/>
                <w:lang w:eastAsia="zh-CN"/>
              </w:rPr>
            </w:pPr>
            <w:r>
              <w:rPr>
                <w:rFonts w:hint="eastAsia"/>
                <w:lang w:eastAsia="zh-CN"/>
              </w:rPr>
              <w:t>在编排毕业设计论文、教材书稿等长文档时，经常需要同级标题使用相同的格式，我们可以通过设置标题样式来使文档格式保持统一。设置标题样式的方法如下。</w:t>
            </w:r>
          </w:p>
          <w:p w14:paraId="3DE68251">
            <w:pPr>
              <w:keepNext w:val="0"/>
              <w:keepLines w:val="0"/>
              <w:numPr>
                <w:ilvl w:val="0"/>
                <w:numId w:val="3"/>
              </w:numPr>
              <w:suppressLineNumbers w:val="0"/>
              <w:spacing w:before="0" w:beforeAutospacing="0" w:after="0" w:afterAutospacing="0" w:line="360" w:lineRule="auto"/>
              <w:ind w:left="0" w:right="0"/>
              <w:rPr>
                <w:rFonts w:hint="eastAsia"/>
                <w:lang w:eastAsia="zh-CN"/>
              </w:rPr>
            </w:pPr>
            <w:r>
              <w:rPr>
                <w:rFonts w:hint="eastAsia"/>
                <w:lang w:eastAsia="zh-CN"/>
              </w:rPr>
              <w:t>单击“开始”选项卡上“样式”区域右下角按钮 ，将弹出“样式”菜单。默认状态下，在菜单中列出了推荐样式。Word 提供 9 级大纲级别，在模板中已经提供了内置的标题样式，命名为“标题 1”“标题 2”……“标题 9”，分别对应大纲级别的1～9。</w:t>
            </w:r>
          </w:p>
          <w:p w14:paraId="493D2A0D">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（2）修改标题 1 样式的格式。通常 Word 内置的标题样式不符合论文格式要求，需要手动修改。将鼠标指针指向“标题 1”样式，则“标题 1”样式上会自动出现当前该标题的字符格式和段落格式的具体内容，并在右侧显示下拉按钮，单击“修改”，将弹出“修改样式”对话框。在“名称”中显示了当前要修改的为“标题 1”，设置标题 1 为黑体、小二号、加粗、居中，单击“格式”按钮，在弹出菜单中选择“段落”，将打开“段落”对话框，设置为段前 1.5 行，段后 1.5 行，1.5 倍行距，单击“确定”按钮返回“修改样式”对话框。此时在提示样式中，样式内容已经修改。再次单击“确定”按钮。</w:t>
            </w:r>
          </w:p>
          <w:p w14:paraId="4F5E2736">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（3）同样地，修改标题 2 样式的格式，将格式修改为黑体、四号、1.5 倍行距、段前 0.5 行、段后 0.5 行；修改标题 3 样式的格式，修改为小四号、加粗、1.5 倍行距。如果需要，可以继续设置标题 4 至标题 9 的样式。</w:t>
            </w:r>
          </w:p>
          <w:p w14:paraId="782F4516">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（4）如果在“修改样式”对话框中选中“自动更新”，单击“确定”按钮后，论文中所有应用了此样式的内容会全部按新的格式自动进行排版。</w:t>
            </w:r>
          </w:p>
          <w:p w14:paraId="764726EC">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10. 应用标题样式</w:t>
            </w:r>
          </w:p>
          <w:p w14:paraId="29F3C03E">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（1）将插入点置于要设置的标题 1 段落中，单击“样式”列表中的“标题 1”。</w:t>
            </w:r>
          </w:p>
          <w:p w14:paraId="0C1F2B32">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（2）将插入点置于要设置的标题 2 段落中，单击“样式”列表中的“标题 2”。</w:t>
            </w:r>
          </w:p>
          <w:p w14:paraId="3CB67C61">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（3）将插入点置于要设置的标题 3 段落中，单击“样式”列表中的“标题 3”。</w:t>
            </w:r>
          </w:p>
          <w:p w14:paraId="75EDF442">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（4）选中“视图”选项卡上的“导航窗格”选项，将在窗口的左侧弹出该文档的文档结构窗口，可以按标题快速定位到需要查看的文档内容，如图 1-4-13 所示，也可以在此组织整篇文档的结构，检查文档结构是否合适。再次单击“导航窗格”选项，将取消文档结构显示窗口。</w:t>
            </w:r>
          </w:p>
          <w:p w14:paraId="24EF3F0C">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905" cy="2078990"/>
                  <wp:effectExtent l="0" t="0" r="4445" b="16510"/>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pic:cNvPicPr>
                            <a:picLocks noChangeAspect="1"/>
                          </pic:cNvPicPr>
                        </pic:nvPicPr>
                        <pic:blipFill>
                          <a:blip r:embed="rId37"/>
                          <a:stretch>
                            <a:fillRect/>
                          </a:stretch>
                        </pic:blipFill>
                        <pic:spPr>
                          <a:xfrm>
                            <a:off x="0" y="0"/>
                            <a:ext cx="3557905" cy="2078990"/>
                          </a:xfrm>
                          <a:prstGeom prst="rect">
                            <a:avLst/>
                          </a:prstGeom>
                          <a:noFill/>
                          <a:ln>
                            <a:noFill/>
                          </a:ln>
                        </pic:spPr>
                      </pic:pic>
                    </a:graphicData>
                  </a:graphic>
                </wp:inline>
              </w:drawing>
            </w:r>
          </w:p>
          <w:p w14:paraId="4E933AE6">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11. 自动生成目录</w:t>
            </w:r>
          </w:p>
          <w:p w14:paraId="243849EB">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（1）将光标置于目录页。</w:t>
            </w:r>
          </w:p>
          <w:p w14:paraId="506A6839">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（2）单击“引用”选项卡→“目录”项，在弹出的下拉列表中，选择“自定义目录”选项，将弹出“目录”对话框，如图 1-4-15 所示。</w:t>
            </w:r>
          </w:p>
          <w:p w14:paraId="0507CD10">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905" cy="2336800"/>
                  <wp:effectExtent l="0" t="0" r="4445" b="6350"/>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38"/>
                          <a:stretch>
                            <a:fillRect/>
                          </a:stretch>
                        </pic:blipFill>
                        <pic:spPr>
                          <a:xfrm>
                            <a:off x="0" y="0"/>
                            <a:ext cx="3557905" cy="2336800"/>
                          </a:xfrm>
                          <a:prstGeom prst="rect">
                            <a:avLst/>
                          </a:prstGeom>
                          <a:noFill/>
                          <a:ln>
                            <a:noFill/>
                          </a:ln>
                        </pic:spPr>
                      </pic:pic>
                    </a:graphicData>
                  </a:graphic>
                </wp:inline>
              </w:drawing>
            </w:r>
          </w:p>
          <w:p w14:paraId="3E05D8CC">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（3）在“格式”列表框中选择目录的风格。如果选择“来自模板”，表示将使用内置的目录标题样式（标题 1～9）来格式化目录。</w:t>
            </w:r>
          </w:p>
          <w:p w14:paraId="6F964D5E">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（4）选中“显示页码”和“页码右对齐”项。</w:t>
            </w:r>
          </w:p>
          <w:p w14:paraId="1951CCAA">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（5）单击“确定”按钮，目录将自动插入到文档中。</w:t>
            </w:r>
          </w:p>
          <w:p w14:paraId="347B6641">
            <w:pPr>
              <w:keepNext w:val="0"/>
              <w:keepLines w:val="0"/>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（6）目录生成后，在默认状态下，目录文字会有灰色的底纹，这是 Word 的域底纹，打印时是不会打印出来的。</w:t>
            </w:r>
          </w:p>
          <w:p w14:paraId="72F18AB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397" w:type="dxa"/>
            <w:tcBorders>
              <w:tl2br w:val="nil"/>
              <w:tr2bl w:val="nil"/>
            </w:tcBorders>
            <w:vAlign w:val="center"/>
          </w:tcPr>
          <w:p w14:paraId="30224A7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学习编排长文档</w:t>
            </w:r>
            <w:r>
              <w:rPr>
                <w:rFonts w:hint="eastAsia" w:ascii="Times New Roman" w:hAnsi="Times New Roman"/>
                <w:b/>
                <w:szCs w:val="24"/>
              </w:rPr>
              <w:t>，客观直接的展示学习</w:t>
            </w:r>
            <w:r>
              <w:rPr>
                <w:rFonts w:hint="eastAsia" w:ascii="Times New Roman" w:hAnsi="Times New Roman"/>
                <w:b/>
                <w:szCs w:val="24"/>
                <w:lang w:eastAsia="zh-CN"/>
              </w:rPr>
              <w:t>编排长文档</w:t>
            </w:r>
            <w:r>
              <w:rPr>
                <w:rFonts w:hint="eastAsia" w:ascii="Times New Roman" w:hAnsi="Times New Roman"/>
                <w:b/>
                <w:szCs w:val="24"/>
              </w:rPr>
              <w:t>的基础知识。</w:t>
            </w:r>
          </w:p>
        </w:tc>
      </w:tr>
      <w:tr w14:paraId="620C43C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4E376A4">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490F28A4">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2A5DEC71">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上网搜集一些精美的文章，将这些文章编排为一本小册子。具体要求如下。</w:t>
            </w:r>
          </w:p>
          <w:p w14:paraId="418EE80A">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（1）自己设计一个封面。</w:t>
            </w:r>
          </w:p>
          <w:p w14:paraId="151473FE">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（2）设计文章目录。</w:t>
            </w:r>
          </w:p>
          <w:p w14:paraId="34683F7D">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（3）编辑排版文章内容，格式自定。</w:t>
            </w:r>
          </w:p>
        </w:tc>
        <w:tc>
          <w:tcPr>
            <w:tcW w:w="1397" w:type="dxa"/>
            <w:tcBorders>
              <w:tl2br w:val="nil"/>
              <w:tr2bl w:val="nil"/>
            </w:tcBorders>
            <w:vAlign w:val="center"/>
          </w:tcPr>
          <w:p w14:paraId="374C09F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编排长文档</w:t>
            </w:r>
            <w:r>
              <w:rPr>
                <w:rFonts w:hint="eastAsia" w:ascii="Times New Roman" w:hAnsi="Times New Roman"/>
                <w:b/>
              </w:rPr>
              <w:t>的理解</w:t>
            </w:r>
            <w:r>
              <w:rPr>
                <w:rFonts w:hint="eastAsia" w:ascii="Times New Roman" w:hAnsi="Times New Roman"/>
              </w:rPr>
              <w:t>。</w:t>
            </w:r>
          </w:p>
        </w:tc>
      </w:tr>
      <w:tr w14:paraId="5B5B83B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590614D">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57220716">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DFEE3EE">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381A71C8">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rPr>
              <w:t>编排长文档</w:t>
            </w:r>
            <w:r>
              <w:rPr>
                <w:rFonts w:hint="eastAsia" w:ascii="Times New Roman" w:hAnsi="Times New Roman"/>
                <w:b/>
              </w:rPr>
              <w:t>。因此明白了当创建了一个长文档时，经常需要在每页标注上页码。除了可以使用“页码”命令简单而迅速地为文档添加页码外，还可以在“页眉和页脚”命令中设置页码。</w:t>
            </w:r>
          </w:p>
          <w:p w14:paraId="0F796E1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6AE6F39C">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4C31B77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9A09F43">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p>
          <w:p w14:paraId="0DDECFE9">
            <w:pPr>
              <w:keepNext w:val="0"/>
              <w:keepLines w:val="0"/>
              <w:widowControl w:val="0"/>
              <w:suppressLineNumbers w:val="0"/>
              <w:spacing w:before="0" w:beforeAutospacing="0" w:after="0" w:afterAutospacing="0"/>
              <w:ind w:left="0" w:right="0"/>
              <w:jc w:val="both"/>
              <w:rPr>
                <w:rFonts w:hint="default" w:ascii="Calibri" w:hAnsi="Calibri" w:eastAsia="宋体" w:cs="Times New Roman"/>
                <w:color w:val="2E75B6" w:themeColor="accent1" w:themeShade="BF"/>
                <w:kern w:val="2"/>
                <w:sz w:val="21"/>
                <w:szCs w:val="21"/>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01ADA7D2">
            <w:pPr>
              <w:keepNext w:val="0"/>
              <w:keepLines w:val="0"/>
              <w:suppressLineNumbers w:val="0"/>
              <w:spacing w:before="0" w:beforeAutospacing="0" w:after="0" w:afterAutospacing="0"/>
              <w:ind w:left="0" w:right="0"/>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14B78E2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000000"/>
                <w:kern w:val="2"/>
                <w:sz w:val="21"/>
                <w:szCs w:val="21"/>
                <w:lang w:val="en-US" w:eastAsia="zh-CN" w:bidi="ar"/>
              </w:rPr>
              <w:t>讲解技能拓展</w:t>
            </w:r>
          </w:p>
          <w:p w14:paraId="244A6AA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字数统计</w:t>
            </w:r>
          </w:p>
          <w:p w14:paraId="035F6BD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如果想统计</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 xml:space="preserve">文档中有多少字符，可以使用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的字数统计功能。方法如下。</w:t>
            </w:r>
          </w:p>
          <w:p w14:paraId="1C4759C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 xml:space="preserve">）打开要统计字符的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文档。</w:t>
            </w:r>
          </w:p>
          <w:p w14:paraId="351E8F0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）单击“审阅”选项卡→“字数统计”按钮，如图 </w:t>
            </w:r>
            <w:r>
              <w:rPr>
                <w:rFonts w:hint="default" w:ascii="Times New Roman" w:hAnsi="Times New Roman" w:eastAsia="宋体" w:cs="Times New Roman"/>
                <w:kern w:val="2"/>
                <w:sz w:val="21"/>
                <w:szCs w:val="21"/>
                <w:lang w:val="en-US" w:eastAsia="zh-CN" w:bidi="ar"/>
              </w:rPr>
              <w:t xml:space="preserve">1-4-16 </w:t>
            </w:r>
            <w:r>
              <w:rPr>
                <w:rFonts w:hint="eastAsia" w:ascii="宋体" w:hAnsi="宋体" w:eastAsia="宋体" w:cs="宋体"/>
                <w:kern w:val="2"/>
                <w:sz w:val="21"/>
                <w:szCs w:val="21"/>
                <w:lang w:val="en-US" w:eastAsia="zh-CN" w:bidi="ar"/>
              </w:rPr>
              <w:t>所示。</w:t>
            </w:r>
          </w:p>
          <w:p w14:paraId="251807C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914525"/>
                  <wp:effectExtent l="0" t="0" r="0" b="9525"/>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39"/>
                          <a:stretch>
                            <a:fillRect/>
                          </a:stretch>
                        </pic:blipFill>
                        <pic:spPr>
                          <a:xfrm>
                            <a:off x="0" y="0"/>
                            <a:ext cx="3562350" cy="1914525"/>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7D893227">
            <w:pPr>
              <w:keepNext w:val="0"/>
              <w:keepLines w:val="0"/>
              <w:widowControl/>
              <w:suppressLineNumbers w:val="0"/>
              <w:spacing w:before="0" w:beforeAutospacing="0" w:after="0" w:afterAutospacing="0" w:line="360" w:lineRule="auto"/>
              <w:ind w:left="0" w:leftChars="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）在“字数统计”对话框中，显示出了统计信息。</w:t>
            </w:r>
          </w:p>
          <w:p w14:paraId="20629FD3">
            <w:pPr>
              <w:keepNext w:val="0"/>
              <w:keepLines w:val="0"/>
              <w:widowControl/>
              <w:suppressLineNumbers w:val="0"/>
              <w:spacing w:before="0" w:beforeAutospacing="0" w:after="0" w:afterAutospacing="0" w:line="360" w:lineRule="auto"/>
              <w:ind w:left="0" w:leftChars="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修订</w:t>
            </w:r>
          </w:p>
          <w:p w14:paraId="649FD660">
            <w:pPr>
              <w:keepNext w:val="0"/>
              <w:keepLines w:val="0"/>
              <w:widowControl/>
              <w:suppressLineNumbers w:val="0"/>
              <w:spacing w:before="0" w:beforeAutospacing="0" w:after="0" w:afterAutospacing="0" w:line="360" w:lineRule="auto"/>
              <w:ind w:left="0" w:leftChars="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有时，我们在审阅别人的文件时需要对该文件进行修改。通过下面的方法可以将修改过程记录下来，以方便对方知晓你做了哪些修改。</w:t>
            </w:r>
          </w:p>
          <w:p w14:paraId="408D407B">
            <w:pPr>
              <w:keepNext w:val="0"/>
              <w:keepLines w:val="0"/>
              <w:widowControl/>
              <w:numPr>
                <w:ilvl w:val="0"/>
                <w:numId w:val="4"/>
              </w:numPr>
              <w:suppressLineNumbers w:val="0"/>
              <w:spacing w:before="0" w:beforeAutospacing="0" w:after="0" w:afterAutospacing="0" w:line="360" w:lineRule="auto"/>
              <w:ind w:left="0" w:leftChars="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单击“审阅”选项卡→“修订”，单击“修订”按钮 进入修订状态。</w:t>
            </w:r>
          </w:p>
          <w:p w14:paraId="18EEB88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）此时，可以在文档中对文件进行添加、删除等修改操作，所有修改的内容均被</w:t>
            </w:r>
          </w:p>
          <w:p w14:paraId="2A3E374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特别标注出来。对方可以右击你修改的位置，在快捷菜单中选择是接受修改还是拒绝</w:t>
            </w:r>
          </w:p>
          <w:p w14:paraId="65554FF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修改。</w:t>
            </w:r>
          </w:p>
          <w:p w14:paraId="23DD9D9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．将公式添加到常用公式列表中</w:t>
            </w:r>
          </w:p>
          <w:p w14:paraId="3FE90FC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）在文档中，选择要添加的公式。</w:t>
            </w:r>
          </w:p>
          <w:p w14:paraId="1AF89AA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）在“公式工具”→“设计”选项卡→“工具”组中，单击“公式”，然后单击“将所选内容保存到公式库”。</w:t>
            </w:r>
          </w:p>
          <w:p w14:paraId="4C1579D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）在“新建构建基块”对话框中，键入公式的名称，在“库”列表中选择“公式”，选择所需的任何其他选项。</w:t>
            </w:r>
          </w:p>
          <w:p w14:paraId="56CD781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4. </w:t>
            </w:r>
            <w:r>
              <w:rPr>
                <w:rFonts w:hint="eastAsia" w:ascii="宋体" w:hAnsi="宋体" w:eastAsia="宋体" w:cs="宋体"/>
                <w:kern w:val="2"/>
                <w:sz w:val="21"/>
                <w:szCs w:val="21"/>
                <w:lang w:val="en-US" w:eastAsia="zh-CN" w:bidi="ar"/>
              </w:rPr>
              <w:t>节</w:t>
            </w:r>
          </w:p>
          <w:p w14:paraId="2749940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 xml:space="preserve">中的“节”是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用来划分文档的一种方式，是为了实现在同一文档中设置不同的页面格式，如不同的页眉和页脚、不同的页码、不同的页边距、不同的页面边框、不同的分栏等。</w:t>
            </w:r>
          </w:p>
          <w:p w14:paraId="09A0E07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建立新文档时，</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将整篇文档视为一节，此时，整篇文档只能采用统一的页面格式。为了在同一文档中设置不同的页面格式就必须将文档划分为若干节。节可小至一个段落，也可大至整篇文档。节用分节符标识，在普通视图中分节符是两条横向平行虚线。</w:t>
            </w:r>
          </w:p>
          <w:p w14:paraId="7E7FF24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5. </w:t>
            </w:r>
            <w:r>
              <w:rPr>
                <w:rFonts w:hint="eastAsia" w:ascii="宋体" w:hAnsi="宋体" w:eastAsia="宋体" w:cs="宋体"/>
                <w:kern w:val="2"/>
                <w:sz w:val="21"/>
                <w:szCs w:val="21"/>
                <w:lang w:val="en-US" w:eastAsia="zh-CN" w:bidi="ar"/>
              </w:rPr>
              <w:t>什么是域</w:t>
            </w:r>
          </w:p>
          <w:p w14:paraId="1F38C84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域是一种特殊的代码，用来指示</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 xml:space="preserve">在文档中插入某些特定的内容或自动完成某些复杂的功能。例如，使用域可以将日期和时间等插入到文档中，并使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自动更新日期和时间。</w:t>
            </w:r>
          </w:p>
          <w:p w14:paraId="3986791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域的最大优点是可以根据文档的改动或其他有关因素的变化而自动更新。例如，生成目录后，目录中的页码会随着页面的增减而产生变化，这时可通过更新域来自动修改页码。因此，使用域不仅可以方便地完成许多工作，更重要的是能够保证得到正确的结果。</w:t>
            </w:r>
          </w:p>
          <w:p w14:paraId="0BFC1A7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6. </w:t>
            </w:r>
            <w:r>
              <w:rPr>
                <w:rFonts w:hint="eastAsia" w:ascii="宋体" w:hAnsi="宋体" w:eastAsia="宋体" w:cs="宋体"/>
                <w:kern w:val="2"/>
                <w:sz w:val="21"/>
                <w:szCs w:val="21"/>
                <w:lang w:val="en-US" w:eastAsia="zh-CN" w:bidi="ar"/>
              </w:rPr>
              <w:t>多人协同编辑文档</w:t>
            </w:r>
          </w:p>
          <w:p w14:paraId="1E30A67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 xml:space="preserve">）打开想要多人编辑的 </w:t>
            </w:r>
            <w:r>
              <w:rPr>
                <w:rFonts w:hint="default" w:ascii="Times New Roman" w:hAnsi="Times New Roman" w:eastAsia="宋体" w:cs="Times New Roman"/>
                <w:kern w:val="2"/>
                <w:sz w:val="21"/>
                <w:szCs w:val="21"/>
                <w:lang w:val="en-US" w:eastAsia="zh-CN" w:bidi="ar"/>
              </w:rPr>
              <w:t xml:space="preserve">Word </w:t>
            </w:r>
            <w:r>
              <w:rPr>
                <w:rFonts w:hint="eastAsia" w:ascii="宋体" w:hAnsi="宋体" w:eastAsia="宋体" w:cs="宋体"/>
                <w:kern w:val="2"/>
                <w:sz w:val="21"/>
                <w:szCs w:val="21"/>
                <w:lang w:val="en-US" w:eastAsia="zh-CN" w:bidi="ar"/>
              </w:rPr>
              <w:t>文档。</w:t>
            </w:r>
          </w:p>
          <w:p w14:paraId="35209FF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）单击窗口右上角的“共享”按钮和“保存到云”按钮，将文档上传到服务器上后等待链接成功。</w:t>
            </w:r>
          </w:p>
          <w:p w14:paraId="6A6B528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）在通讯录中选择想要协同编辑的成员即可。</w:t>
            </w:r>
          </w:p>
          <w:p w14:paraId="419F8D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2C814CC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增强对</w:t>
            </w:r>
            <w:r>
              <w:rPr>
                <w:rFonts w:hint="eastAsia" w:ascii="Times New Roman" w:hAnsi="Times New Roman"/>
                <w:b/>
                <w:szCs w:val="24"/>
                <w:lang w:eastAsia="zh-CN"/>
              </w:rPr>
              <w:t>文档字符技能</w:t>
            </w:r>
            <w:r>
              <w:rPr>
                <w:rFonts w:hint="eastAsia" w:ascii="Times New Roman" w:hAnsi="Times New Roman"/>
                <w:b/>
                <w:szCs w:val="24"/>
              </w:rPr>
              <w:t>的理解。</w:t>
            </w:r>
          </w:p>
        </w:tc>
      </w:tr>
      <w:tr w14:paraId="292B108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7D0C0D4">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768109C8">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632C0A53">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编排长文档</w:t>
            </w:r>
            <w:r>
              <w:rPr>
                <w:rFonts w:hint="eastAsia" w:ascii="Times New Roman" w:hAnsi="Times New Roman"/>
                <w:b/>
                <w:szCs w:val="24"/>
              </w:rPr>
              <w:t>后，让我们一起来看看制作宣传海报</w:t>
            </w:r>
            <w:r>
              <w:rPr>
                <w:rFonts w:hint="eastAsia" w:ascii="Times New Roman" w:hAnsi="Times New Roman"/>
                <w:b/>
                <w:bCs/>
              </w:rPr>
              <w:t>。首先请几位同学来分享一下</w:t>
            </w:r>
            <w:r>
              <w:rPr>
                <w:rFonts w:hint="eastAsia" w:ascii="Times New Roman" w:hAnsi="Times New Roman"/>
                <w:b/>
                <w:bCs/>
                <w:lang w:eastAsia="zh-CN"/>
              </w:rPr>
              <w:t>对制作宣传海报的理解吧</w:t>
            </w:r>
            <w:r>
              <w:rPr>
                <w:rFonts w:hint="eastAsia" w:ascii="Times New Roman" w:hAnsi="Times New Roman"/>
                <w:b/>
                <w:bCs/>
              </w:rPr>
              <w:t>。</w:t>
            </w:r>
          </w:p>
          <w:p w14:paraId="756A6F37">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理解</w:t>
            </w:r>
            <w:r>
              <w:rPr>
                <w:rFonts w:hint="eastAsia" w:ascii="Times New Roman" w:hAnsi="Times New Roman"/>
                <w:b/>
                <w:color w:val="CC0066"/>
                <w:szCs w:val="24"/>
              </w:rPr>
              <w:t>。</w:t>
            </w:r>
          </w:p>
          <w:p w14:paraId="74586CE3">
            <w:pPr>
              <w:keepNext w:val="0"/>
              <w:keepLines w:val="0"/>
              <w:widowControl/>
              <w:suppressLineNumbers w:val="0"/>
              <w:spacing w:before="0" w:beforeAutospacing="0" w:after="0" w:afterAutospacing="0" w:line="360" w:lineRule="auto"/>
              <w:ind w:left="0" w:right="0"/>
              <w:rPr>
                <w:rFonts w:hint="eastAsia" w:ascii="Times New Roman" w:hAnsi="Times New Roman" w:eastAsia="宋体"/>
                <w:b/>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055B263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b/>
                <w:szCs w:val="24"/>
                <w:lang w:val="en-US" w:eastAsia="zh-CN"/>
              </w:rPr>
              <w:t xml:space="preserve">    </w:t>
            </w:r>
            <w:r>
              <w:rPr>
                <w:rFonts w:hint="eastAsia" w:ascii="Times New Roman" w:hAnsi="Times New Roman"/>
              </w:rPr>
              <w:t>1. 启动 Word 2016</w:t>
            </w:r>
          </w:p>
          <w:p w14:paraId="55BE12C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 Windows 10 桌面，单击“开始”按钮→“Word 2016”。如果“开始”菜单最上面常用程序区中有 Word 2016，单击它即可。如果桌面上有 Word 2016 的快捷方式图标，可双击启动。</w:t>
            </w:r>
          </w:p>
          <w:p w14:paraId="278B1914">
            <w:pPr>
              <w:keepNext w:val="0"/>
              <w:keepLines w:val="0"/>
              <w:widowControl/>
              <w:suppressLineNumbers w:val="0"/>
              <w:spacing w:before="0" w:beforeAutospacing="0" w:after="0" w:afterAutospacing="0" w:line="360" w:lineRule="auto"/>
              <w:ind w:left="0" w:right="0"/>
              <w:rPr>
                <w:rFonts w:hint="eastAsia" w:ascii="Times New Roman" w:hAnsi="Times New Roman"/>
                <w:lang w:val="en-US" w:eastAsia="zh-CN"/>
              </w:rPr>
            </w:pPr>
            <w:r>
              <w:rPr>
                <w:rFonts w:hint="eastAsia" w:ascii="Times New Roman" w:hAnsi="Times New Roman"/>
                <w:lang w:val="en-US" w:eastAsia="zh-CN"/>
              </w:rPr>
              <w:t>2. 页面设置</w:t>
            </w:r>
          </w:p>
          <w:p w14:paraId="6B68B1B1">
            <w:pPr>
              <w:keepNext w:val="0"/>
              <w:keepLines w:val="0"/>
              <w:widowControl/>
              <w:suppressLineNumbers w:val="0"/>
              <w:spacing w:before="0" w:beforeAutospacing="0" w:after="0" w:afterAutospacing="0" w:line="360" w:lineRule="auto"/>
              <w:ind w:left="0" w:right="0"/>
              <w:rPr>
                <w:rFonts w:hint="eastAsia" w:ascii="Times New Roman" w:hAnsi="Times New Roman"/>
                <w:lang w:val="en-US" w:eastAsia="zh-CN"/>
              </w:rPr>
            </w:pPr>
            <w:r>
              <w:rPr>
                <w:rFonts w:hint="eastAsia" w:ascii="Times New Roman" w:hAnsi="Times New Roman"/>
                <w:lang w:val="en-US" w:eastAsia="zh-CN"/>
              </w:rPr>
              <w:t>（1）单击“布局”选项卡→“页面设置”组→“功能扩展”按钮，将打开“页面设置”对话框，如图 1-5-2 所示。</w:t>
            </w:r>
          </w:p>
          <w:p w14:paraId="0F0BA700">
            <w:pPr>
              <w:keepNext w:val="0"/>
              <w:keepLines w:val="0"/>
              <w:widowControl/>
              <w:suppressLineNumbers w:val="0"/>
              <w:spacing w:before="0" w:beforeAutospacing="0" w:after="0" w:afterAutospacing="0" w:line="360" w:lineRule="auto"/>
              <w:ind w:left="0" w:right="0"/>
              <w:rPr>
                <w:rFonts w:hint="default"/>
              </w:rPr>
            </w:pPr>
            <w:r>
              <w:rPr>
                <w:rFonts w:hint="default"/>
              </w:rPr>
              <w:drawing>
                <wp:inline distT="0" distB="0" distL="114300" distR="114300">
                  <wp:extent cx="3479800" cy="1911985"/>
                  <wp:effectExtent l="0" t="0" r="6350" b="12065"/>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40"/>
                          <a:stretch>
                            <a:fillRect/>
                          </a:stretch>
                        </pic:blipFill>
                        <pic:spPr>
                          <a:xfrm>
                            <a:off x="0" y="0"/>
                            <a:ext cx="3479800" cy="1911985"/>
                          </a:xfrm>
                          <a:prstGeom prst="rect">
                            <a:avLst/>
                          </a:prstGeom>
                          <a:noFill/>
                          <a:ln>
                            <a:noFill/>
                          </a:ln>
                        </pic:spPr>
                      </pic:pic>
                    </a:graphicData>
                  </a:graphic>
                </wp:inline>
              </w:drawing>
            </w:r>
          </w:p>
          <w:p w14:paraId="09766657">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（2）选中“页边距”选项卡，设置上页边距为 2.5 厘米，下页边距为 2.2 厘米，左、右页边距为 2 厘米，在“纸张方向”下选中“横向”。</w:t>
            </w:r>
          </w:p>
          <w:p w14:paraId="2C3711B8">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（3）选中“纸张”选项卡，在“纸张大小”中选择“A4”。</w:t>
            </w:r>
          </w:p>
          <w:p w14:paraId="01415741">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（4）单击“确定”按钮。</w:t>
            </w:r>
          </w:p>
          <w:p w14:paraId="21B32240">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3. 设置文本格式</w:t>
            </w:r>
          </w:p>
          <w:p w14:paraId="1EAF74E4">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（1）输入文本内容。</w:t>
            </w:r>
          </w:p>
          <w:p w14:paraId="547DFC8C">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（2）按 Ctrl+A 键全部选中文本内容。</w:t>
            </w:r>
          </w:p>
          <w:p w14:paraId="208D6757">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（3）在“开始”选项卡→“字体”组中，在“字体”下拉列表中选择“黑体”，单击“加粗”按钮，在“字号”下列列表中选择“小二”。</w:t>
            </w:r>
          </w:p>
          <w:p w14:paraId="02F450A0">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（4）选中“经营范围”。</w:t>
            </w:r>
          </w:p>
          <w:p w14:paraId="7A530CAB">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（5）在“开始”选项卡→“字体”组中，选择“字体”中的“华文行楷”，在“字号”中选择“二号”，在“字体颜色”中选择“红色”。</w:t>
            </w:r>
          </w:p>
          <w:p w14:paraId="56FA3439">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（6）双击“剪贴板”组中的“格式刷”按钮，此时鼠标指针变为刷子形状。</w:t>
            </w:r>
          </w:p>
          <w:p w14:paraId="1DBEE80A">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（7）将刷子形状的鼠标光标，拖过“经营时间”“经营地点”。</w:t>
            </w:r>
          </w:p>
          <w:p w14:paraId="305354C6">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（8）单击“格式刷”按钮。</w:t>
            </w:r>
          </w:p>
          <w:p w14:paraId="0A62941C">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4. 设置项目符号</w:t>
            </w:r>
          </w:p>
          <w:p w14:paraId="4066708F">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（1）选中最后 3 行文字。</w:t>
            </w:r>
          </w:p>
          <w:p w14:paraId="3792CCBB">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（2）单击“段落”组中的“项目符号”按钮，从“项目符号库”中选择一个符号。</w:t>
            </w:r>
          </w:p>
          <w:p w14:paraId="36D46013">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（3）将鼠标指针移动到标尺上，拖动“首行缩进”滑块到合适的位置。</w:t>
            </w:r>
          </w:p>
          <w:p w14:paraId="621270CD">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5. 将标题设置为艺术字</w:t>
            </w:r>
          </w:p>
          <w:p w14:paraId="77C411AE">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（1）在文档前适当插入一些空行。</w:t>
            </w:r>
          </w:p>
          <w:p w14:paraId="72F89F02">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（2）选中“平价超市”标题。</w:t>
            </w:r>
          </w:p>
          <w:p w14:paraId="3E5224AA">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（3）在“插入”选项卡→“文本”组中，单击“艺术字”。</w:t>
            </w:r>
          </w:p>
          <w:p w14:paraId="6A6A6ECD">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（4）在打开的“艺术字”列表框中，选择一种样式，此时选中的文本上被添加上了文本框。</w:t>
            </w:r>
          </w:p>
          <w:p w14:paraId="2A67D572">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（5）将鼠标光标定位在文本框的边框上，当鼠标光标变为十字形时，拖拽文本框到合适的位置。</w:t>
            </w:r>
          </w:p>
          <w:p w14:paraId="6874DACA">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（6）在“开始”选项卡→“字体”组中，选择“字体”为“华文琥珀”。</w:t>
            </w:r>
          </w:p>
          <w:p w14:paraId="0941B0A0">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（7）在“字号”中选择“48”。</w:t>
            </w:r>
          </w:p>
          <w:p w14:paraId="3F498B6F">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（8）将鼠标光标定位在文本框的四个角的任意一角上，当鼠标光标变为斜向箭头。</w:t>
            </w:r>
          </w:p>
          <w:p w14:paraId="24FF49F7">
            <w:pPr>
              <w:keepNext w:val="0"/>
              <w:keepLines w:val="0"/>
              <w:widowControl/>
              <w:suppressLineNumbers w:val="0"/>
              <w:spacing w:before="0" w:beforeAutospacing="0" w:after="0" w:afterAutospacing="0" w:line="360" w:lineRule="auto"/>
              <w:ind w:left="0" w:right="0"/>
              <w:rPr>
                <w:rFonts w:hint="eastAsia"/>
                <w:lang w:val="en-US" w:eastAsia="zh-CN"/>
              </w:rPr>
            </w:pPr>
            <w:r>
              <w:rPr>
                <w:rFonts w:hint="eastAsia"/>
                <w:lang w:val="en-US" w:eastAsia="zh-CN"/>
              </w:rPr>
              <w:t>时，拖拽调整文本框的大小。</w:t>
            </w:r>
          </w:p>
          <w:p w14:paraId="1FE82DEF">
            <w:pPr>
              <w:keepNext w:val="0"/>
              <w:keepLines w:val="0"/>
              <w:widowControl/>
              <w:numPr>
                <w:ilvl w:val="0"/>
                <w:numId w:val="5"/>
              </w:numPr>
              <w:suppressLineNumbers w:val="0"/>
              <w:spacing w:before="0" w:beforeAutospacing="0" w:after="0" w:afterAutospacing="0" w:line="360" w:lineRule="auto"/>
              <w:ind w:left="0" w:right="0"/>
              <w:rPr>
                <w:rFonts w:hint="eastAsia"/>
                <w:lang w:val="en-US" w:eastAsia="zh-CN"/>
              </w:rPr>
            </w:pPr>
            <w:r>
              <w:rPr>
                <w:rFonts w:hint="eastAsia"/>
                <w:lang w:val="en-US" w:eastAsia="zh-CN"/>
              </w:rPr>
              <w:t>在“绘图工具”→“格式”选项卡上，在“文字效果”下拉菜单中，选择“转换”中的某个艺术效果，如图 1-5-6 所示。</w:t>
            </w:r>
          </w:p>
          <w:p w14:paraId="36322343">
            <w:pPr>
              <w:keepNext w:val="0"/>
              <w:keepLines w:val="0"/>
              <w:widowControl/>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9810" cy="1888490"/>
                  <wp:effectExtent l="0" t="0" r="2540" b="16510"/>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pic:cNvPicPr>
                            <a:picLocks noChangeAspect="1"/>
                          </pic:cNvPicPr>
                        </pic:nvPicPr>
                        <pic:blipFill>
                          <a:blip r:embed="rId41"/>
                          <a:stretch>
                            <a:fillRect/>
                          </a:stretch>
                        </pic:blipFill>
                        <pic:spPr>
                          <a:xfrm>
                            <a:off x="0" y="0"/>
                            <a:ext cx="3559810" cy="1888490"/>
                          </a:xfrm>
                          <a:prstGeom prst="rect">
                            <a:avLst/>
                          </a:prstGeom>
                          <a:noFill/>
                          <a:ln>
                            <a:noFill/>
                          </a:ln>
                        </pic:spPr>
                      </pic:pic>
                    </a:graphicData>
                  </a:graphic>
                </wp:inline>
              </w:drawing>
            </w:r>
          </w:p>
          <w:p w14:paraId="77055C38">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 插入表格</w:t>
            </w:r>
          </w:p>
          <w:p w14:paraId="77DA69D9">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（1）输入文字“开业一个月内大酬宾活动”并选中。</w:t>
            </w:r>
          </w:p>
          <w:p w14:paraId="440983A5">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（2）在“开始”选项卡→“字体”组中，设置字体为“楷体”，字号为“二号”，下划线为“粗线”，底纹为“黄色”。</w:t>
            </w:r>
          </w:p>
          <w:p w14:paraId="2AA40B02">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（3）单击要插入表格的位置。</w:t>
            </w:r>
          </w:p>
          <w:p w14:paraId="557017A6">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（4）在“插入”选项卡的“表格”组中，单击“表格”，插入 2 列 3 行表格。</w:t>
            </w:r>
          </w:p>
          <w:p w14:paraId="6CB9E04C">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（5）在表格中输入相应的文字，并设置文字格式。</w:t>
            </w:r>
          </w:p>
          <w:p w14:paraId="04CB21E7">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（6）单击“表格工具”中的“布局”选项卡，在“自动调整”中选择“根据内容自动调整表格”。</w:t>
            </w:r>
          </w:p>
          <w:p w14:paraId="4C01707D">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7. 保存文档</w:t>
            </w:r>
          </w:p>
          <w:p w14:paraId="443FFDEB">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（1）单击“文件”→“另存为”选项卡，将弹出“另存为”对话框。</w:t>
            </w:r>
          </w:p>
          <w:p w14:paraId="4BB4836D">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（2）在地址栏中，选择保存的位置。</w:t>
            </w:r>
          </w:p>
          <w:p w14:paraId="3CCFDC7F">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（3）在“文件名”中输入文件的名称。</w:t>
            </w:r>
          </w:p>
          <w:p w14:paraId="2068F4C4">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（4）单击“保存”按钮。</w:t>
            </w:r>
          </w:p>
          <w:p w14:paraId="7F1B52AD">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8. 插入自选图形</w:t>
            </w:r>
          </w:p>
          <w:p w14:paraId="35C116FC">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（1）在“插入”选项卡→“插图”组中，单击“形状”下拉箭头。</w:t>
            </w:r>
          </w:p>
          <w:p w14:paraId="0498EA5F">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（2）在“形状”下拉列表中，选中某一图形，如“爆炸形 1”，在文档中拖拽绘制图形。</w:t>
            </w:r>
          </w:p>
          <w:p w14:paraId="3B47A846">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（3）在“形状样式”组中，单击“形状填充”按钮，从下拉列表中选择“黄色”。</w:t>
            </w:r>
          </w:p>
          <w:p w14:paraId="5F929E25">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（4）在自选图形中，输入“10 月 1 日开业”字样，并选中这些文字。</w:t>
            </w:r>
          </w:p>
          <w:p w14:paraId="075F4602">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（5）在“开始”选项卡→“字体”组中，设置为黑体、三号、加粗、倾斜、红色。</w:t>
            </w:r>
          </w:p>
          <w:p w14:paraId="5E40508A">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（6）用鼠标拖动自选图形的旋转按钮，产生旋转效果。</w:t>
            </w:r>
          </w:p>
          <w:p w14:paraId="7DC3878A">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9. 插入图片</w:t>
            </w:r>
          </w:p>
          <w:p w14:paraId="3A98ADB2">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（1）单击“插入”选项卡→“插图”组→“图片”按钮。</w:t>
            </w:r>
          </w:p>
          <w:p w14:paraId="6EDDB7E0">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（2）在打开的“插入图片”对话框中，选中一张图片，单击“确定”按钮，即可将图片插入文档中。</w:t>
            </w:r>
          </w:p>
          <w:p w14:paraId="57F3DBCD">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（3）单击“图片工具”→“格式”选项卡→“大小”组→“裁剪”按钮，将裁剪指针置于裁剪控点上，此时鼠标指针将变为 、 、 或 等，将鼠标指针放在裁剪控点上，向里拖动到合适位置松开鼠标，完成后按 Esc 键，或再次单击“裁剪”按钮即可完成对图片的裁剪。</w:t>
            </w:r>
          </w:p>
          <w:p w14:paraId="1B22E83A">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（4）在“图片工具”→“格式”选项卡→“排列”组中，单击“环绕文字”，将显示下拉列表，选择“浮于文字上方”方式，观察效果。</w:t>
            </w:r>
          </w:p>
          <w:p w14:paraId="6640098F">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（5）将鼠标指针置于其中的一个控点上，拖动以调整图片大小。</w:t>
            </w:r>
          </w:p>
          <w:p w14:paraId="75925A3B">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10. 插入 SmartArt 图形</w:t>
            </w:r>
          </w:p>
          <w:p w14:paraId="7156AD73">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（1）在文档末尾输入文字“欢迎使用网上购物”，拖动标尺中的首行缩进，将文字调整到合适位置。</w:t>
            </w:r>
          </w:p>
          <w:p w14:paraId="22716A39">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（2）选中文字，设置为楷体、二号、加粗、红色。</w:t>
            </w:r>
          </w:p>
          <w:p w14:paraId="6DFC0D21">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（3）在“插入”选项卡→“插图”组中，单击“SmartArt”按钮，将弹出“选择SmartArt 图形”对话框。</w:t>
            </w:r>
          </w:p>
          <w:p w14:paraId="143BB62B">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（4）在左边类型选项中，选择某一类型，如“图片”，在中间列表中，选中一种样式，如“升序图片重点流程”，此时在右边预览框中可以看到大致效果。</w:t>
            </w:r>
          </w:p>
          <w:p w14:paraId="76C681F3">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（5）单击“确定”按钮。</w:t>
            </w:r>
          </w:p>
          <w:p w14:paraId="1327E850">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（6）在“SmartArt 工具”→“设计”选项卡→“SmartArt 样式”组中，单击“更改颜色”按钮，在下拉列表中，选中某一主题。</w:t>
            </w:r>
          </w:p>
          <w:p w14:paraId="07D3FE42">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（7）单击“添加形状”按钮，在下拉列表中，单击两次“在后面添加形状”按钮。</w:t>
            </w:r>
          </w:p>
          <w:p w14:paraId="5A75A81A">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（8）在“SmartArt 工具”→“布局”选项卡中，在“环绕文字”中设置为“浮于文字上方”，并拖动到合适位置。</w:t>
            </w:r>
          </w:p>
          <w:p w14:paraId="4820891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397" w:type="dxa"/>
            <w:tcBorders>
              <w:tl2br w:val="nil"/>
              <w:tr2bl w:val="nil"/>
            </w:tcBorders>
            <w:vAlign w:val="center"/>
          </w:tcPr>
          <w:p w14:paraId="49FF6A8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了解制作宣传海报</w:t>
            </w:r>
            <w:r>
              <w:rPr>
                <w:rFonts w:hint="eastAsia" w:ascii="Times New Roman" w:hAnsi="Times New Roman"/>
                <w:b/>
                <w:szCs w:val="24"/>
              </w:rPr>
              <w:t>，客观直接的展示学习</w:t>
            </w:r>
            <w:r>
              <w:rPr>
                <w:rFonts w:hint="eastAsia" w:ascii="Times New Roman" w:hAnsi="Times New Roman"/>
                <w:b/>
                <w:szCs w:val="24"/>
                <w:lang w:eastAsia="zh-CN"/>
              </w:rPr>
              <w:t>制作宣传海报</w:t>
            </w:r>
            <w:r>
              <w:rPr>
                <w:rFonts w:hint="eastAsia" w:ascii="Times New Roman" w:hAnsi="Times New Roman"/>
                <w:b/>
                <w:szCs w:val="24"/>
              </w:rPr>
              <w:t>的基础知识。</w:t>
            </w:r>
          </w:p>
        </w:tc>
      </w:tr>
      <w:tr w14:paraId="03E44FD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47986F7">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03E86B0A">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2790C02B">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 xml:space="preserve"> 参见图 1-5-18 所示的内容，制作请柬。</w:t>
            </w:r>
          </w:p>
          <w:p w14:paraId="5E922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rPr>
              <w:drawing>
                <wp:inline distT="0" distB="0" distL="114300" distR="114300">
                  <wp:extent cx="2540635" cy="1699260"/>
                  <wp:effectExtent l="0" t="0" r="12065" b="1524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42"/>
                          <a:stretch>
                            <a:fillRect/>
                          </a:stretch>
                        </pic:blipFill>
                        <pic:spPr>
                          <a:xfrm>
                            <a:off x="0" y="0"/>
                            <a:ext cx="2540635" cy="1699260"/>
                          </a:xfrm>
                          <a:prstGeom prst="rect">
                            <a:avLst/>
                          </a:prstGeom>
                          <a:noFill/>
                          <a:ln>
                            <a:noFill/>
                          </a:ln>
                        </pic:spPr>
                      </pic:pic>
                    </a:graphicData>
                  </a:graphic>
                </wp:inline>
              </w:drawing>
            </w:r>
          </w:p>
        </w:tc>
        <w:tc>
          <w:tcPr>
            <w:tcW w:w="1397" w:type="dxa"/>
            <w:tcBorders>
              <w:tl2br w:val="nil"/>
              <w:tr2bl w:val="nil"/>
            </w:tcBorders>
            <w:vAlign w:val="center"/>
          </w:tcPr>
          <w:p w14:paraId="676FF41F">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制作海报</w:t>
            </w:r>
            <w:r>
              <w:rPr>
                <w:rFonts w:hint="eastAsia" w:ascii="Times New Roman" w:hAnsi="Times New Roman"/>
                <w:b/>
              </w:rPr>
              <w:t>的理解</w:t>
            </w:r>
            <w:r>
              <w:rPr>
                <w:rFonts w:hint="eastAsia" w:ascii="Times New Roman" w:hAnsi="Times New Roman"/>
              </w:rPr>
              <w:t>。</w:t>
            </w:r>
          </w:p>
        </w:tc>
      </w:tr>
      <w:tr w14:paraId="7D34E6A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5462EB6">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26F44EB6">
            <w:pPr>
              <w:keepNext w:val="0"/>
              <w:keepLines w:val="0"/>
              <w:suppressLineNumbers w:val="0"/>
              <w:spacing w:before="0" w:beforeAutospacing="0" w:after="0" w:afterAutospacing="0"/>
              <w:ind w:left="0" w:right="0"/>
              <w:rPr>
                <w:rFonts w:hint="default" w:ascii="Times New Roman" w:hAnsi="Times New Roman"/>
                <w:color w:val="2E75B6" w:themeColor="accent1" w:themeShade="BF"/>
              </w:rPr>
            </w:pPr>
            <w:r>
              <w:rPr>
                <w:rFonts w:hint="default" w:ascii="Times New Roman" w:hAnsi="Times New Roman"/>
                <w:color w:val="2E75B6" w:themeColor="accent1" w:themeShade="BF"/>
                <w:szCs w:val="24"/>
              </w:rPr>
              <w:t>（3</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DAEAC99">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147BDD8D">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制作海报</w:t>
            </w:r>
            <w:r>
              <w:rPr>
                <w:rFonts w:hint="eastAsia" w:ascii="Times New Roman" w:hAnsi="Times New Roman"/>
                <w:b/>
              </w:rPr>
              <w:t>。因此明白了可以把文本框视为特殊的图片，可以像图片一样来操作，如选定、移动、调整大小、设置或取消边框、填充等。</w:t>
            </w:r>
          </w:p>
          <w:p w14:paraId="2FB65FE5">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6F6E6FB3">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257E3BE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7EDCC70">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p>
          <w:p w14:paraId="520792CE">
            <w:pPr>
              <w:keepNext w:val="0"/>
              <w:keepLines w:val="0"/>
              <w:widowControl w:val="0"/>
              <w:suppressLineNumbers w:val="0"/>
              <w:spacing w:before="0" w:beforeAutospacing="0" w:after="0" w:afterAutospacing="0"/>
              <w:ind w:left="0" w:right="0"/>
              <w:jc w:val="both"/>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312C76AC">
            <w:pPr>
              <w:keepNext w:val="0"/>
              <w:keepLines w:val="0"/>
              <w:suppressLineNumbers w:val="0"/>
              <w:spacing w:before="0" w:beforeAutospacing="0" w:after="0" w:afterAutospacing="0"/>
              <w:ind w:left="0" w:right="0"/>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394C0B7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000000"/>
                <w:kern w:val="2"/>
                <w:sz w:val="21"/>
                <w:szCs w:val="21"/>
                <w:lang w:val="en-US" w:eastAsia="zh-CN" w:bidi="ar"/>
              </w:rPr>
              <w:t>讲解技能拓展</w:t>
            </w:r>
          </w:p>
          <w:p w14:paraId="47B02FB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在文档中添加形状</w:t>
            </w:r>
          </w:p>
          <w:p w14:paraId="6DFE142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）单击“插入”选项卡→“插图”组中→“形状”，将显示预设的形状列表。</w:t>
            </w:r>
          </w:p>
          <w:p w14:paraId="3C5B2126">
            <w:pPr>
              <w:keepNext w:val="0"/>
              <w:keepLines w:val="0"/>
              <w:widowControl/>
              <w:suppressLineNumbers w:val="0"/>
              <w:spacing w:before="0" w:beforeAutospacing="0" w:after="0" w:afterAutospacing="0" w:line="360" w:lineRule="auto"/>
              <w:ind w:left="0" w:right="0"/>
              <w:jc w:val="left"/>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）单击所需形状，接着单击文档中的任意位置，然后拖动鼠标指针以放置形状，如图 </w:t>
            </w:r>
            <w:r>
              <w:rPr>
                <w:rFonts w:hint="default" w:ascii="Times New Roman" w:hAnsi="Times New Roman" w:eastAsia="宋体" w:cs="Times New Roman"/>
                <w:kern w:val="2"/>
                <w:sz w:val="21"/>
                <w:szCs w:val="21"/>
                <w:lang w:val="en-US" w:eastAsia="zh-CN" w:bidi="ar"/>
              </w:rPr>
              <w:t xml:space="preserve">1-5-12 </w:t>
            </w:r>
            <w:r>
              <w:rPr>
                <w:rFonts w:hint="eastAsia" w:ascii="宋体" w:hAnsi="宋体" w:eastAsia="宋体" w:cs="宋体"/>
                <w:kern w:val="2"/>
                <w:sz w:val="21"/>
                <w:szCs w:val="21"/>
                <w:lang w:val="en-US" w:eastAsia="zh-CN" w:bidi="ar"/>
              </w:rPr>
              <w:t>所示。</w:t>
            </w:r>
            <w:r>
              <w:rPr>
                <w:rFonts w:hint="default" w:ascii="Calibri" w:hAnsi="Calibri" w:eastAsia="宋体" w:cs="Times New Roman"/>
                <w:kern w:val="2"/>
                <w:sz w:val="21"/>
                <w:szCs w:val="21"/>
                <w:lang w:val="en-US" w:eastAsia="zh-CN" w:bidi="ar"/>
              </w:rPr>
              <w:drawing>
                <wp:inline distT="0" distB="0" distL="114300" distR="114300">
                  <wp:extent cx="3562350" cy="2714625"/>
                  <wp:effectExtent l="0" t="0" r="0" b="9525"/>
                  <wp:docPr id="35"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descr="IMG_256"/>
                          <pic:cNvPicPr>
                            <a:picLocks noChangeAspect="1"/>
                          </pic:cNvPicPr>
                        </pic:nvPicPr>
                        <pic:blipFill>
                          <a:blip r:embed="rId43"/>
                          <a:stretch>
                            <a:fillRect/>
                          </a:stretch>
                        </pic:blipFill>
                        <pic:spPr>
                          <a:xfrm>
                            <a:off x="0" y="0"/>
                            <a:ext cx="3562350" cy="271462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5ED153FE">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重调形状</w:t>
            </w:r>
          </w:p>
          <w:p w14:paraId="4FF3BEF3">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选中形状后，如果形状中包含黄色的调整控点</w:t>
            </w:r>
            <w:r>
              <w:rPr>
                <w:rFonts w:hint="eastAsia" w:ascii="Calibri" w:hAnsi="Calibri"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，则可重调该形状。如果某些形状没有调整控点，则只能调整形状大小。</w:t>
            </w:r>
          </w:p>
          <w:p w14:paraId="22A9A96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将鼠标指针置于黄色的调整控点上，指针将变为</w:t>
            </w:r>
            <w:r>
              <w:rPr>
                <w:rFonts w:hint="eastAsia" w:ascii="Calibri" w:hAnsi="Calibri"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，如图</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1-5-13 </w:t>
            </w:r>
            <w:r>
              <w:rPr>
                <w:rFonts w:hint="eastAsia" w:ascii="宋体" w:hAnsi="宋体" w:eastAsia="宋体" w:cs="宋体"/>
                <w:kern w:val="2"/>
                <w:sz w:val="21"/>
                <w:szCs w:val="21"/>
                <w:lang w:val="en-US" w:eastAsia="zh-CN" w:bidi="ar"/>
              </w:rPr>
              <w:t>所示，按下鼠标按键，然后拖动控点以重调形状。</w:t>
            </w:r>
          </w:p>
          <w:p w14:paraId="0F8090C2">
            <w:pPr>
              <w:keepNext w:val="0"/>
              <w:keepLines w:val="0"/>
              <w:widowControl/>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1647825" cy="1323975"/>
                  <wp:effectExtent l="0" t="0" r="9525" b="9525"/>
                  <wp:docPr id="38" name="图片 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descr="IMG_257"/>
                          <pic:cNvPicPr>
                            <a:picLocks noChangeAspect="1"/>
                          </pic:cNvPicPr>
                        </pic:nvPicPr>
                        <pic:blipFill>
                          <a:blip r:embed="rId44"/>
                          <a:stretch>
                            <a:fillRect/>
                          </a:stretch>
                        </pic:blipFill>
                        <pic:spPr>
                          <a:xfrm>
                            <a:off x="0" y="0"/>
                            <a:ext cx="1647825" cy="132397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75FD7004">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叠放对象</w:t>
            </w:r>
          </w:p>
          <w:p w14:paraId="3C090E0E">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给文档添加图形时，有时需要进行叠放。叠放对象（图片、图形）时，可看到叠放的顺序，即上面的对象部分地掩盖了下面的对象。但要注意，这时的图形对象只能是浮动型，而不能是嵌入型。叠放图形对象的方法如下。</w:t>
            </w:r>
          </w:p>
          <w:p w14:paraId="71D31305">
            <w:pPr>
              <w:keepNext w:val="0"/>
              <w:keepLines w:val="0"/>
              <w:widowControl/>
              <w:numPr>
                <w:ilvl w:val="0"/>
                <w:numId w:val="6"/>
              </w:numPr>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单击图形，如果看不到叠放中的某个对象，可以按</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Tab </w:t>
            </w:r>
            <w:r>
              <w:rPr>
                <w:rFonts w:hint="eastAsia" w:ascii="宋体" w:hAnsi="宋体" w:eastAsia="宋体" w:cs="宋体"/>
                <w:kern w:val="2"/>
                <w:sz w:val="21"/>
                <w:szCs w:val="21"/>
                <w:lang w:val="en-US" w:eastAsia="zh-CN" w:bidi="ar"/>
              </w:rPr>
              <w:t>键向前循环（或按</w:t>
            </w:r>
            <w:r>
              <w:rPr>
                <w:rFonts w:hint="default" w:ascii="Calibri" w:hAnsi="Calibri" w:eastAsia="宋体" w:cs="Calibri"/>
                <w:kern w:val="2"/>
                <w:sz w:val="21"/>
                <w:szCs w:val="21"/>
                <w:lang w:val="en-US" w:eastAsia="zh-CN" w:bidi="ar"/>
              </w:rPr>
              <w:t xml:space="preserve">Shift+ Tab </w:t>
            </w:r>
            <w:r>
              <w:rPr>
                <w:rFonts w:hint="eastAsia" w:ascii="宋体" w:hAnsi="宋体" w:eastAsia="宋体" w:cs="宋体"/>
                <w:kern w:val="2"/>
                <w:sz w:val="21"/>
                <w:szCs w:val="21"/>
                <w:lang w:val="en-US" w:eastAsia="zh-CN" w:bidi="ar"/>
              </w:rPr>
              <w:t>组合键向后循环）对象，直到选定该对象。</w:t>
            </w:r>
          </w:p>
          <w:p w14:paraId="169B238F">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）在“绘图工具”→“格式”选项卡→“排列”组中，单击 或后的箭头，从列表中选择“置于顶层”“置于底层”“上移一层”或者“下移一层”。或者右击对象，从快捷菜单中指向“叠放次序”，再单击子菜单中的项目。</w:t>
            </w:r>
          </w:p>
          <w:p w14:paraId="3DAFAD3E">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组合对象</w:t>
            </w:r>
          </w:p>
          <w:p w14:paraId="563CE0E5">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组合对象是将多个对象组合在一起，以便将它们作为一个对象来进行移动、缩放等。组合对象的方法如下。</w:t>
            </w:r>
          </w:p>
          <w:p w14:paraId="066F3C54">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 xml:space="preserve">）先按下 </w:t>
            </w:r>
            <w:r>
              <w:rPr>
                <w:rFonts w:hint="default" w:ascii="Calibri" w:hAnsi="Calibri" w:eastAsia="宋体" w:cs="Calibri"/>
                <w:kern w:val="2"/>
                <w:sz w:val="21"/>
                <w:szCs w:val="21"/>
                <w:lang w:val="en-US" w:eastAsia="zh-CN" w:bidi="ar"/>
              </w:rPr>
              <w:t xml:space="preserve">Shift </w:t>
            </w:r>
            <w:r>
              <w:rPr>
                <w:rFonts w:hint="eastAsia" w:ascii="宋体" w:hAnsi="宋体" w:eastAsia="宋体" w:cs="宋体"/>
                <w:kern w:val="2"/>
                <w:sz w:val="21"/>
                <w:szCs w:val="21"/>
                <w:lang w:val="en-US" w:eastAsia="zh-CN" w:bidi="ar"/>
              </w:rPr>
              <w:t>键不放，单击需组合的各个对象。</w:t>
            </w:r>
          </w:p>
          <w:p w14:paraId="07EC65F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）右键单击图形，从快捷菜单中指向“组合”，单击子菜单中的“组合”。或者在“绘图工具”→“格式”选项卡→“排列”组中，单击 。</w:t>
            </w:r>
          </w:p>
          <w:p w14:paraId="553CA403">
            <w:pPr>
              <w:keepNext w:val="0"/>
              <w:keepLines w:val="0"/>
              <w:widowControl/>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400175"/>
                  <wp:effectExtent l="0" t="0" r="0" b="9525"/>
                  <wp:docPr id="39" name="图片 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descr="IMG_258"/>
                          <pic:cNvPicPr>
                            <a:picLocks noChangeAspect="1"/>
                          </pic:cNvPicPr>
                        </pic:nvPicPr>
                        <pic:blipFill>
                          <a:blip r:embed="rId45"/>
                          <a:stretch>
                            <a:fillRect/>
                          </a:stretch>
                        </pic:blipFill>
                        <pic:spPr>
                          <a:xfrm>
                            <a:off x="0" y="0"/>
                            <a:ext cx="3562350" cy="140017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4E2CB8D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取消对象组合方式的方法为：右键单击已组合的对象，从快捷菜单中单击“组合”→“取消组合”。</w:t>
            </w:r>
          </w:p>
          <w:p w14:paraId="168C17C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5. </w:t>
            </w:r>
            <w:r>
              <w:rPr>
                <w:rFonts w:hint="eastAsia" w:ascii="宋体" w:hAnsi="宋体" w:eastAsia="宋体" w:cs="宋体"/>
                <w:kern w:val="2"/>
                <w:sz w:val="21"/>
                <w:szCs w:val="21"/>
                <w:lang w:val="en-US" w:eastAsia="zh-CN" w:bidi="ar"/>
              </w:rPr>
              <w:t>插入绘图画布</w:t>
            </w:r>
          </w:p>
          <w:p w14:paraId="3882D40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如果要插入一组形状，最好把形状放到绘图画布上。</w:t>
            </w:r>
          </w:p>
          <w:p w14:paraId="2F584D8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）插入绘图画布。在“插入”选项卡→“插图”组中，单击“形状”，从下拉列表中单击“新建绘图画布”，则画布出现在文档中。</w:t>
            </w:r>
          </w:p>
          <w:p w14:paraId="3A2923F5">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）在“绘图工具”→“格式”选项卡上，单击“插入形状”组→“其他”按钮。</w:t>
            </w:r>
          </w:p>
          <w:p w14:paraId="36F266F7">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）单击所需形状，在画布中拖动以放置形状。</w:t>
            </w:r>
          </w:p>
          <w:p w14:paraId="43B18B7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6. </w:t>
            </w:r>
            <w:r>
              <w:rPr>
                <w:rFonts w:hint="eastAsia" w:ascii="宋体" w:hAnsi="宋体" w:eastAsia="宋体" w:cs="宋体"/>
                <w:kern w:val="2"/>
                <w:sz w:val="21"/>
                <w:szCs w:val="21"/>
                <w:lang w:val="en-US" w:eastAsia="zh-CN" w:bidi="ar"/>
              </w:rPr>
              <w:t>文本框的作用</w:t>
            </w:r>
          </w:p>
          <w:p w14:paraId="43E1FC3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文本框是一种可移动、可调大小的文字或图形容器。文本</w:t>
            </w:r>
          </w:p>
          <w:p w14:paraId="768AFD44">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框可以像图形一样放置在页面中的任何位置，还可以设置样式、</w:t>
            </w:r>
          </w:p>
          <w:p w14:paraId="1E3C249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边框、阴影等格式。文本框主要用于设计复杂版面。使用文本</w:t>
            </w:r>
          </w:p>
          <w:p w14:paraId="0AE5B47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框，可以在一页上放置多个文字块，或使文字按与文档中其他</w:t>
            </w:r>
          </w:p>
          <w:p w14:paraId="1CBD7849">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文字不同的方向排列。</w:t>
            </w:r>
          </w:p>
          <w:p w14:paraId="49F44A1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）在“插入”选项卡→“文本”组中，单击“文本框”，显示文本框列表。单击列表下部的“绘制文本框”，或者“绘制竖排文本框”。</w:t>
            </w:r>
          </w:p>
          <w:p w14:paraId="60F18CF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）鼠标指针变为 ，在文档中需要插入文本框的位置单击或拖动所需大小的文本框。</w:t>
            </w:r>
          </w:p>
          <w:p w14:paraId="3916F6EF">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）若要向文本框中添加文本，在文本框内单击，然后键入或粘贴文本。若要设置文本框中的文本的格式，选择文本，然后使用“开始”选项卡上“字体”组中的格式设置选项。</w:t>
            </w:r>
          </w:p>
          <w:p w14:paraId="679C248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7. </w:t>
            </w:r>
            <w:r>
              <w:rPr>
                <w:rFonts w:hint="eastAsia" w:ascii="宋体" w:hAnsi="宋体" w:eastAsia="宋体" w:cs="宋体"/>
                <w:kern w:val="2"/>
                <w:sz w:val="21"/>
                <w:szCs w:val="21"/>
                <w:lang w:val="en-US" w:eastAsia="zh-CN" w:bidi="ar"/>
              </w:rPr>
              <w:t>文本框的编辑</w:t>
            </w:r>
          </w:p>
          <w:p w14:paraId="37E20BC6">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可以把文本框视为特殊的图片，可以像图片一样来操作，如选定、移动、调整大小、设置或取消边框、填充等。若要更改文本框的边框，可以双击或单击要更改的文本框的边框，在“绘图工具”→“格式”选项卡→“形状样式”组中做如下操作。</w:t>
            </w:r>
          </w:p>
          <w:p w14:paraId="10D6DA36">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）若要更改文本框的边框颜色，单击“形状填充”，然后在列表中选择所需的颜色。</w:t>
            </w:r>
          </w:p>
          <w:p w14:paraId="324273A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）若要更改文本框的边框粗细，单击“形状轮廓”，然后单击所需的线条粗细。</w:t>
            </w:r>
          </w:p>
          <w:p w14:paraId="68809187">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）若要更改文本框的边框效果，单击“形状效果”，然后单击所需的效果。</w:t>
            </w:r>
          </w:p>
          <w:p w14:paraId="5BABB19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）若要删除文本框的边框，单击“形状轮廓”，然后单击“无轮廓”。</w:t>
            </w:r>
          </w:p>
          <w:p w14:paraId="20E3989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7F3C1817">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增强对</w:t>
            </w:r>
            <w:r>
              <w:rPr>
                <w:rFonts w:hint="eastAsia" w:ascii="Times New Roman" w:hAnsi="Times New Roman"/>
                <w:b/>
                <w:lang w:eastAsia="zh-CN"/>
              </w:rPr>
              <w:t>文档添加形状技能</w:t>
            </w:r>
            <w:r>
              <w:rPr>
                <w:rFonts w:hint="eastAsia" w:ascii="Times New Roman" w:hAnsi="Times New Roman"/>
                <w:b/>
              </w:rPr>
              <w:t>的理解。</w:t>
            </w:r>
          </w:p>
        </w:tc>
      </w:tr>
      <w:tr w14:paraId="6178876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598862A">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219" w:type="dxa"/>
            <w:gridSpan w:val="3"/>
            <w:tcBorders>
              <w:tl2br w:val="nil"/>
              <w:tr2bl w:val="nil"/>
            </w:tcBorders>
            <w:vAlign w:val="center"/>
          </w:tcPr>
          <w:p w14:paraId="009F2184">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由于课的时长问题，没有时间让所有人进行展示，这个环节只能精选一两个人进行演示，应借助信息化手段，对学生的掌握程度进行多方位的测评。</w:t>
            </w:r>
          </w:p>
        </w:tc>
      </w:tr>
    </w:tbl>
    <w:p w14:paraId="1531C5B1"/>
    <w:sectPr>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汉仪雅酷黑 75W">
    <w:altName w:val="黑体"/>
    <w:panose1 w:val="020B0804020202020204"/>
    <w:charset w:val="86"/>
    <w:family w:val="auto"/>
    <w:pitch w:val="default"/>
    <w:sig w:usb0="00000000" w:usb1="00000000" w:usb2="00000016" w:usb3="00000000" w:csb0="2004000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E452C">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F9643">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-370840</wp:posOffset>
          </wp:positionH>
          <wp:positionV relativeFrom="margin">
            <wp:posOffset>-692785</wp:posOffset>
          </wp:positionV>
          <wp:extent cx="7584440" cy="10727690"/>
          <wp:effectExtent l="0" t="0" r="16510" b="16510"/>
          <wp:wrapNone/>
          <wp:docPr id="47"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1A45A3">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-370840</wp:posOffset>
          </wp:positionH>
          <wp:positionV relativeFrom="paragraph">
            <wp:posOffset>-542925</wp:posOffset>
          </wp:positionV>
          <wp:extent cx="7584440" cy="10727690"/>
          <wp:effectExtent l="0" t="0" r="16510" b="16510"/>
          <wp:wrapNone/>
          <wp:docPr id="49" name="图片 49"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7BA684">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-370840</wp:posOffset>
          </wp:positionH>
          <wp:positionV relativeFrom="margin">
            <wp:posOffset>-692785</wp:posOffset>
          </wp:positionV>
          <wp:extent cx="7584440" cy="10727690"/>
          <wp:effectExtent l="0" t="0" r="16510" b="16510"/>
          <wp:wrapNone/>
          <wp:docPr id="48"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B7828F"/>
    <w:multiLevelType w:val="multilevel"/>
    <w:tmpl w:val="A5B7828F"/>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C803F4CE"/>
    <w:multiLevelType w:val="multilevel"/>
    <w:tmpl w:val="C803F4CE"/>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
    <w:nsid w:val="DB6C883F"/>
    <w:multiLevelType w:val="singleLevel"/>
    <w:tmpl w:val="DB6C883F"/>
    <w:lvl w:ilvl="0" w:tentative="0">
      <w:start w:val="9"/>
      <w:numFmt w:val="decimal"/>
      <w:suff w:val="nothing"/>
      <w:lvlText w:val="（%1）"/>
      <w:lvlJc w:val="left"/>
    </w:lvl>
  </w:abstractNum>
  <w:abstractNum w:abstractNumId="3">
    <w:nsid w:val="DF0111D3"/>
    <w:multiLevelType w:val="singleLevel"/>
    <w:tmpl w:val="DF0111D3"/>
    <w:lvl w:ilvl="0" w:tentative="0">
      <w:start w:val="1"/>
      <w:numFmt w:val="decimal"/>
      <w:suff w:val="nothing"/>
      <w:lvlText w:val="（%1）"/>
      <w:lvlJc w:val="left"/>
    </w:lvl>
  </w:abstractNum>
  <w:abstractNum w:abstractNumId="4">
    <w:nsid w:val="183C0C30"/>
    <w:multiLevelType w:val="singleLevel"/>
    <w:tmpl w:val="183C0C30"/>
    <w:lvl w:ilvl="0" w:tentative="0">
      <w:start w:val="1"/>
      <w:numFmt w:val="decimal"/>
      <w:suff w:val="nothing"/>
      <w:lvlText w:val="（%1）"/>
      <w:lvlJc w:val="left"/>
    </w:lvl>
  </w:abstractNum>
  <w:abstractNum w:abstractNumId="5">
    <w:nsid w:val="6A853D99"/>
    <w:multiLevelType w:val="multilevel"/>
    <w:tmpl w:val="6A853D99"/>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5"/>
  </w:num>
  <w:num w:numId="2">
    <w:abstractNumId w:val="4"/>
  </w:num>
  <w:num w:numId="3">
    <w:abstractNumId w:val="3"/>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26E04A5"/>
    <w:rsid w:val="162F1C18"/>
    <w:rsid w:val="330D7E7B"/>
    <w:rsid w:val="33C87681"/>
    <w:rsid w:val="3A051E8D"/>
    <w:rsid w:val="3EDF7D27"/>
    <w:rsid w:val="426C7946"/>
    <w:rsid w:val="55E02539"/>
    <w:rsid w:val="5BE67B36"/>
    <w:rsid w:val="5D2123A5"/>
    <w:rsid w:val="5D50577E"/>
    <w:rsid w:val="5E907D9C"/>
    <w:rsid w:val="6146345E"/>
    <w:rsid w:val="619E44D3"/>
    <w:rsid w:val="620B756E"/>
    <w:rsid w:val="6E226234"/>
    <w:rsid w:val="6F4C5950"/>
    <w:rsid w:val="79765681"/>
    <w:rsid w:val="7E417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9">
    <w:name w:val="Default Paragraph Font"/>
    <w:semiHidden/>
    <w:qFormat/>
    <w:uiPriority w:val="0"/>
  </w:style>
  <w:style w:type="table" w:default="1" w:styleId="7">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7"/>
    <w:uiPriority w:val="0"/>
    <w:rPr>
      <w:sz w:val="18"/>
      <w:szCs w:val="18"/>
    </w:rPr>
  </w:style>
  <w:style w:type="paragraph" w:styleId="4">
    <w:name w:val="footer"/>
    <w:basedOn w:val="1"/>
    <w:link w:val="16"/>
    <w:uiPriority w:val="0"/>
    <w:pPr>
      <w:tabs>
        <w:tab w:val="center" w:pos="4153"/>
        <w:tab w:val="right" w:pos="8306"/>
      </w:tabs>
      <w:snapToGrid w:val="0"/>
      <w:jc w:val="left"/>
    </w:pPr>
    <w:rPr>
      <w:sz w:val="18"/>
      <w:szCs w:val="18"/>
    </w:rPr>
  </w:style>
  <w:style w:type="paragraph" w:styleId="5">
    <w:name w:val="header"/>
    <w:basedOn w:val="1"/>
    <w:link w:val="10"/>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table" w:styleId="8">
    <w:name w:val="Table Grid"/>
    <w:basedOn w:val="7"/>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5"/>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4"/>
    <w:qFormat/>
    <w:uiPriority w:val="99"/>
    <w:rPr>
      <w:rFonts w:ascii="Calibri" w:hAnsi="Calibri" w:eastAsia="宋体" w:cs="Times New Roman"/>
      <w:sz w:val="18"/>
      <w:szCs w:val="18"/>
    </w:rPr>
  </w:style>
  <w:style w:type="character" w:customStyle="1" w:styleId="17">
    <w:name w:val="批注框文本 Char"/>
    <w:basedOn w:val="9"/>
    <w:link w:val="3"/>
    <w:semiHidden/>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jpe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4"/>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39</Pages>
  <Words>17082</Words>
  <Characters>17848</Characters>
  <Lines>1</Lines>
  <Paragraphs>1</Paragraphs>
  <TotalTime>0</TotalTime>
  <ScaleCrop>false</ScaleCrop>
  <LinksUpToDate>false</LinksUpToDate>
  <CharactersWithSpaces>18312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2025-01-20T06:19:23Z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57B02982FED14A2FAF080514F3DC599D</vt:lpwstr>
  </property>
  <property fmtid="{D5CDD505-2E9C-101B-9397-08002B2CF9AE}" pid="4" name="KSOTemplateDocerSaveRecord">
    <vt:lpwstr>eyJoZGlkIjoiOTcxZjc4Y2ViNTBlZDVmZTI3YTAxZGE1NWVmM2E2NDEiLCJ1c2VySWQiOiI0MDMzMDA2MzYifQ==</vt:lpwstr>
  </property>
</Properties>
</file>